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79" w:rsidRDefault="001115C5" w:rsidP="00E1777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A70DA" w:rsidRPr="00193E14" w:rsidRDefault="00702514" w:rsidP="007A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СЕМЁНО-АЛЕКСАНДРОВСКОГО СЕЛЬСКОГО ПОСЕЛЕНИЯ БОБРОВСКОГО МУНИЦИПАЛЬНОГО РАЙОНА ВОРОНЕЖСКОЙ ОБЛАСТИ</w:t>
      </w:r>
    </w:p>
    <w:p w:rsidR="007A70DA" w:rsidRDefault="007A70DA" w:rsidP="007A70DA">
      <w:pPr>
        <w:rPr>
          <w:b/>
          <w:sz w:val="72"/>
          <w:szCs w:val="72"/>
        </w:rPr>
      </w:pPr>
    </w:p>
    <w:p w:rsidR="007A70DA" w:rsidRDefault="00E17779" w:rsidP="00E17779">
      <w:pPr>
        <w:jc w:val="center"/>
        <w:rPr>
          <w:b/>
          <w:sz w:val="28"/>
          <w:szCs w:val="28"/>
        </w:rPr>
      </w:pPr>
      <w:r w:rsidRPr="00E17779">
        <w:rPr>
          <w:b/>
          <w:sz w:val="28"/>
          <w:szCs w:val="28"/>
        </w:rPr>
        <w:t>ПОСТАНОВЛЕНИЕ</w:t>
      </w:r>
    </w:p>
    <w:p w:rsidR="001115C5" w:rsidRPr="00E17779" w:rsidRDefault="001115C5" w:rsidP="00E17779">
      <w:pPr>
        <w:jc w:val="center"/>
        <w:rPr>
          <w:b/>
          <w:sz w:val="28"/>
          <w:szCs w:val="28"/>
        </w:rPr>
      </w:pPr>
    </w:p>
    <w:p w:rsidR="006C6776" w:rsidRDefault="00D03547" w:rsidP="007A70DA">
      <w:pPr>
        <w:rPr>
          <w:sz w:val="28"/>
          <w:szCs w:val="28"/>
        </w:rPr>
      </w:pPr>
      <w:r w:rsidRPr="001115C5">
        <w:rPr>
          <w:sz w:val="28"/>
          <w:szCs w:val="28"/>
        </w:rPr>
        <w:t xml:space="preserve">  </w:t>
      </w:r>
      <w:r w:rsidR="00E17779" w:rsidRPr="001115C5">
        <w:rPr>
          <w:sz w:val="28"/>
          <w:szCs w:val="28"/>
        </w:rPr>
        <w:t>«</w:t>
      </w:r>
      <w:r w:rsidR="001115C5" w:rsidRPr="001115C5">
        <w:rPr>
          <w:sz w:val="28"/>
          <w:szCs w:val="28"/>
        </w:rPr>
        <w:t>09</w:t>
      </w:r>
      <w:r w:rsidR="00702514" w:rsidRPr="001115C5">
        <w:rPr>
          <w:sz w:val="28"/>
          <w:szCs w:val="28"/>
        </w:rPr>
        <w:t>» октября</w:t>
      </w:r>
      <w:r w:rsidR="003F66C1" w:rsidRPr="001115C5">
        <w:rPr>
          <w:sz w:val="28"/>
          <w:szCs w:val="28"/>
        </w:rPr>
        <w:t xml:space="preserve"> </w:t>
      </w:r>
      <w:r w:rsidR="007A70DA" w:rsidRPr="001115C5">
        <w:rPr>
          <w:sz w:val="28"/>
          <w:szCs w:val="28"/>
        </w:rPr>
        <w:t xml:space="preserve"> 20</w:t>
      </w:r>
      <w:r w:rsidR="00794C51" w:rsidRPr="001115C5">
        <w:rPr>
          <w:sz w:val="28"/>
          <w:szCs w:val="28"/>
        </w:rPr>
        <w:t>2</w:t>
      </w:r>
      <w:r w:rsidR="00172AE0" w:rsidRPr="001115C5">
        <w:rPr>
          <w:sz w:val="28"/>
          <w:szCs w:val="28"/>
        </w:rPr>
        <w:t>3</w:t>
      </w:r>
      <w:r w:rsidR="007A70DA" w:rsidRPr="001115C5">
        <w:rPr>
          <w:sz w:val="28"/>
          <w:szCs w:val="28"/>
        </w:rPr>
        <w:t xml:space="preserve"> года                                                             </w:t>
      </w:r>
      <w:r w:rsidR="00702514" w:rsidRPr="001115C5">
        <w:rPr>
          <w:sz w:val="28"/>
          <w:szCs w:val="28"/>
        </w:rPr>
        <w:t>№</w:t>
      </w:r>
      <w:r w:rsidR="001115C5" w:rsidRPr="001115C5">
        <w:rPr>
          <w:sz w:val="28"/>
          <w:szCs w:val="28"/>
        </w:rPr>
        <w:t xml:space="preserve"> 89</w:t>
      </w:r>
    </w:p>
    <w:p w:rsidR="001115C5" w:rsidRPr="001115C5" w:rsidRDefault="001115C5" w:rsidP="007A70DA">
      <w:pPr>
        <w:rPr>
          <w:color w:val="FF0000"/>
          <w:sz w:val="22"/>
          <w:szCs w:val="22"/>
        </w:rPr>
      </w:pPr>
      <w:r w:rsidRPr="001115C5">
        <w:rPr>
          <w:sz w:val="22"/>
          <w:szCs w:val="22"/>
        </w:rPr>
        <w:t>с. Семёно-Александровка</w:t>
      </w:r>
    </w:p>
    <w:p w:rsidR="002E3A23" w:rsidRDefault="002E3A23" w:rsidP="007A70DA">
      <w:pPr>
        <w:rPr>
          <w:sz w:val="28"/>
          <w:szCs w:val="28"/>
        </w:rPr>
      </w:pPr>
    </w:p>
    <w:p w:rsidR="00E17779" w:rsidRPr="00E006FF" w:rsidRDefault="00E17779" w:rsidP="00E17779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 xml:space="preserve">Об утверждении Регламента </w:t>
      </w:r>
    </w:p>
    <w:p w:rsidR="00E17779" w:rsidRPr="00E006FF" w:rsidRDefault="00E17779" w:rsidP="00E17779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 xml:space="preserve">реализации полномочий </w:t>
      </w:r>
    </w:p>
    <w:p w:rsidR="00E17779" w:rsidRPr="00E006FF" w:rsidRDefault="00E17779" w:rsidP="00E17779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>администратора доходов</w:t>
      </w:r>
    </w:p>
    <w:p w:rsidR="00E17779" w:rsidRPr="00E006FF" w:rsidRDefault="00E17779" w:rsidP="00E17779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>бюджета по взысканию</w:t>
      </w:r>
    </w:p>
    <w:p w:rsidR="00E17779" w:rsidRPr="00E006FF" w:rsidRDefault="00E17779" w:rsidP="00E17779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 xml:space="preserve">дебиторской задолженности </w:t>
      </w:r>
    </w:p>
    <w:p w:rsidR="00E17779" w:rsidRPr="00E006FF" w:rsidRDefault="00E17779" w:rsidP="00E17779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 xml:space="preserve">по платежам в бюджет, пеням </w:t>
      </w:r>
    </w:p>
    <w:p w:rsidR="00E17779" w:rsidRPr="00E006FF" w:rsidRDefault="00E17779" w:rsidP="00E17779">
      <w:pPr>
        <w:rPr>
          <w:b/>
          <w:sz w:val="28"/>
          <w:szCs w:val="28"/>
        </w:rPr>
      </w:pPr>
      <w:r w:rsidRPr="00E006FF">
        <w:rPr>
          <w:b/>
          <w:sz w:val="28"/>
          <w:szCs w:val="28"/>
        </w:rPr>
        <w:t>и штрафам по ним</w:t>
      </w:r>
    </w:p>
    <w:p w:rsidR="00E17779" w:rsidRDefault="00E17779" w:rsidP="00E177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17779" w:rsidRDefault="00E17779" w:rsidP="00E17779">
      <w:pPr>
        <w:rPr>
          <w:sz w:val="28"/>
          <w:szCs w:val="28"/>
        </w:rPr>
      </w:pPr>
    </w:p>
    <w:p w:rsidR="00E17779" w:rsidRDefault="00E17779" w:rsidP="00E17779">
      <w:pPr>
        <w:spacing w:line="276" w:lineRule="auto"/>
        <w:ind w:firstLine="851"/>
        <w:jc w:val="both"/>
        <w:rPr>
          <w:sz w:val="28"/>
          <w:szCs w:val="28"/>
        </w:rPr>
      </w:pPr>
      <w:r w:rsidRPr="00F97184">
        <w:rPr>
          <w:sz w:val="28"/>
          <w:szCs w:val="28"/>
        </w:rPr>
        <w:t xml:space="preserve">На основании статьи 160.1 Бюджетного кодекса Российской Федерации, приказа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>
        <w:rPr>
          <w:sz w:val="28"/>
          <w:szCs w:val="28"/>
        </w:rPr>
        <w:t xml:space="preserve">администрация Семёно-Александровского сельского поселения Бобровского муниципального района Воронежской области </w:t>
      </w:r>
      <w:r>
        <w:rPr>
          <w:b/>
          <w:spacing w:val="20"/>
          <w:sz w:val="28"/>
          <w:szCs w:val="28"/>
        </w:rPr>
        <w:t>постановляет</w:t>
      </w:r>
      <w:r w:rsidRPr="00F97184">
        <w:rPr>
          <w:sz w:val="28"/>
          <w:szCs w:val="28"/>
        </w:rPr>
        <w:t>:</w:t>
      </w:r>
    </w:p>
    <w:p w:rsidR="00E17779" w:rsidRPr="00F97184" w:rsidRDefault="00E17779" w:rsidP="00E177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7184">
        <w:rPr>
          <w:sz w:val="28"/>
          <w:szCs w:val="28"/>
        </w:rPr>
        <w:t>Утвердить Регламент реализации полномочий администратора доходов бюджета по взысканию дебиторской задолженности по платежам в бюджет, пеням и штр</w:t>
      </w:r>
      <w:r>
        <w:rPr>
          <w:sz w:val="28"/>
          <w:szCs w:val="28"/>
        </w:rPr>
        <w:t>афам по ним согласно приложению</w:t>
      </w:r>
      <w:r w:rsidRPr="00F97184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F97184">
        <w:rPr>
          <w:sz w:val="28"/>
          <w:szCs w:val="28"/>
        </w:rPr>
        <w:t xml:space="preserve">.   </w:t>
      </w:r>
    </w:p>
    <w:p w:rsidR="00E17779" w:rsidRPr="00F97184" w:rsidRDefault="00E17779" w:rsidP="00E1777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7184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F9718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F97184">
        <w:rPr>
          <w:sz w:val="28"/>
          <w:szCs w:val="28"/>
        </w:rPr>
        <w:t xml:space="preserve"> вступает в силу со дня его подписания и распространяется на правоотношения, возникшие с 1</w:t>
      </w:r>
      <w:r>
        <w:rPr>
          <w:sz w:val="28"/>
          <w:szCs w:val="28"/>
        </w:rPr>
        <w:t xml:space="preserve"> </w:t>
      </w:r>
      <w:r w:rsidRPr="00F97184">
        <w:rPr>
          <w:sz w:val="28"/>
          <w:szCs w:val="28"/>
        </w:rPr>
        <w:t>января 2023 года.</w:t>
      </w:r>
    </w:p>
    <w:p w:rsidR="00E17779" w:rsidRPr="00F97184" w:rsidRDefault="00E17779" w:rsidP="00E17779">
      <w:pPr>
        <w:ind w:firstLine="851"/>
        <w:jc w:val="both"/>
        <w:rPr>
          <w:sz w:val="28"/>
          <w:szCs w:val="28"/>
        </w:rPr>
      </w:pPr>
      <w:r w:rsidRPr="00F97184">
        <w:rPr>
          <w:sz w:val="28"/>
          <w:szCs w:val="28"/>
        </w:rPr>
        <w:t xml:space="preserve">3.  Контроль за исполнением настоящего </w:t>
      </w:r>
      <w:r>
        <w:rPr>
          <w:sz w:val="28"/>
          <w:szCs w:val="28"/>
        </w:rPr>
        <w:t>постановления</w:t>
      </w:r>
      <w:r w:rsidRPr="00F97184">
        <w:rPr>
          <w:sz w:val="28"/>
          <w:szCs w:val="28"/>
        </w:rPr>
        <w:t xml:space="preserve"> оставляю за собой. </w:t>
      </w:r>
    </w:p>
    <w:p w:rsidR="007A70DA" w:rsidRPr="00F97184" w:rsidRDefault="007A70DA" w:rsidP="00E17779">
      <w:pPr>
        <w:ind w:firstLine="709"/>
        <w:jc w:val="both"/>
        <w:rPr>
          <w:b/>
          <w:sz w:val="28"/>
          <w:szCs w:val="28"/>
        </w:rPr>
      </w:pPr>
    </w:p>
    <w:p w:rsidR="007A70DA" w:rsidRPr="00F97184" w:rsidRDefault="007A70DA" w:rsidP="00E70864">
      <w:pPr>
        <w:jc w:val="center"/>
        <w:rPr>
          <w:b/>
          <w:sz w:val="28"/>
          <w:szCs w:val="28"/>
        </w:rPr>
      </w:pPr>
    </w:p>
    <w:p w:rsidR="007A70DA" w:rsidRDefault="007A70DA" w:rsidP="00E70864">
      <w:pPr>
        <w:jc w:val="center"/>
        <w:rPr>
          <w:b/>
          <w:sz w:val="48"/>
          <w:szCs w:val="48"/>
        </w:rPr>
      </w:pPr>
    </w:p>
    <w:p w:rsidR="00702514" w:rsidRDefault="00A26304" w:rsidP="0070251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514">
        <w:rPr>
          <w:sz w:val="28"/>
          <w:szCs w:val="28"/>
        </w:rPr>
        <w:t xml:space="preserve">Глава Семёно-Александровского </w:t>
      </w:r>
    </w:p>
    <w:p w:rsidR="00A26304" w:rsidRDefault="00702514" w:rsidP="0070251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26304">
        <w:rPr>
          <w:sz w:val="28"/>
          <w:szCs w:val="28"/>
        </w:rPr>
        <w:t xml:space="preserve"> Бобровского</w:t>
      </w:r>
    </w:p>
    <w:p w:rsidR="007A13EE" w:rsidRDefault="00A26304" w:rsidP="00A26304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</w:t>
      </w:r>
    </w:p>
    <w:p w:rsidR="00A26304" w:rsidRDefault="00E72851" w:rsidP="00A263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3EE">
        <w:rPr>
          <w:sz w:val="28"/>
          <w:szCs w:val="28"/>
        </w:rPr>
        <w:t>Воронежской области</w:t>
      </w:r>
      <w:r w:rsidR="00A26304">
        <w:rPr>
          <w:sz w:val="28"/>
          <w:szCs w:val="28"/>
        </w:rPr>
        <w:t xml:space="preserve">                                        </w:t>
      </w:r>
      <w:r w:rsidR="003753CD">
        <w:rPr>
          <w:sz w:val="28"/>
          <w:szCs w:val="28"/>
        </w:rPr>
        <w:t xml:space="preserve">             </w:t>
      </w:r>
      <w:r w:rsidR="007A13EE">
        <w:rPr>
          <w:sz w:val="28"/>
          <w:szCs w:val="28"/>
        </w:rPr>
        <w:t xml:space="preserve">       </w:t>
      </w:r>
      <w:r w:rsidR="003753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02514">
        <w:rPr>
          <w:sz w:val="28"/>
          <w:szCs w:val="28"/>
        </w:rPr>
        <w:t>М.С. Овсянников</w:t>
      </w:r>
    </w:p>
    <w:p w:rsidR="007A70DA" w:rsidRPr="00F30C14" w:rsidRDefault="007A70DA" w:rsidP="00E70864">
      <w:pPr>
        <w:jc w:val="center"/>
        <w:rPr>
          <w:sz w:val="28"/>
          <w:szCs w:val="28"/>
        </w:rPr>
      </w:pPr>
    </w:p>
    <w:p w:rsidR="004371C1" w:rsidRDefault="004371C1" w:rsidP="00F30C14">
      <w:pPr>
        <w:jc w:val="right"/>
        <w:rPr>
          <w:sz w:val="28"/>
          <w:szCs w:val="28"/>
        </w:rPr>
      </w:pPr>
    </w:p>
    <w:p w:rsidR="00702514" w:rsidRDefault="00702514" w:rsidP="00376775">
      <w:pPr>
        <w:ind w:firstLine="5670"/>
        <w:rPr>
          <w:sz w:val="28"/>
          <w:szCs w:val="28"/>
        </w:rPr>
      </w:pPr>
    </w:p>
    <w:p w:rsidR="007A70DA" w:rsidRPr="002F5A48" w:rsidRDefault="00F30C14" w:rsidP="00702514">
      <w:pPr>
        <w:ind w:firstLine="5670"/>
        <w:jc w:val="right"/>
        <w:rPr>
          <w:sz w:val="28"/>
          <w:szCs w:val="28"/>
        </w:rPr>
      </w:pPr>
      <w:r w:rsidRPr="002F5A48">
        <w:rPr>
          <w:sz w:val="28"/>
          <w:szCs w:val="28"/>
        </w:rPr>
        <w:t>Приложение 1</w:t>
      </w:r>
    </w:p>
    <w:p w:rsidR="00376775" w:rsidRDefault="00F30C14" w:rsidP="00702514">
      <w:pPr>
        <w:ind w:firstLine="5670"/>
        <w:jc w:val="right"/>
        <w:rPr>
          <w:sz w:val="28"/>
          <w:szCs w:val="28"/>
        </w:rPr>
      </w:pPr>
      <w:r w:rsidRPr="002F5A48">
        <w:rPr>
          <w:sz w:val="28"/>
          <w:szCs w:val="28"/>
        </w:rPr>
        <w:t xml:space="preserve">к </w:t>
      </w:r>
      <w:r w:rsidR="00702514">
        <w:rPr>
          <w:sz w:val="28"/>
          <w:szCs w:val="28"/>
        </w:rPr>
        <w:t xml:space="preserve">распоряжению </w:t>
      </w:r>
    </w:p>
    <w:p w:rsidR="00702514" w:rsidRDefault="00F30C14" w:rsidP="00702514">
      <w:pPr>
        <w:ind w:firstLine="5670"/>
        <w:jc w:val="right"/>
        <w:rPr>
          <w:sz w:val="28"/>
          <w:szCs w:val="28"/>
        </w:rPr>
      </w:pPr>
      <w:r w:rsidRPr="002F5A48">
        <w:rPr>
          <w:sz w:val="28"/>
          <w:szCs w:val="28"/>
        </w:rPr>
        <w:t xml:space="preserve">администрации </w:t>
      </w:r>
      <w:r w:rsidR="00702514">
        <w:rPr>
          <w:sz w:val="28"/>
          <w:szCs w:val="28"/>
        </w:rPr>
        <w:t xml:space="preserve">Семёно-Александровского сельского </w:t>
      </w:r>
    </w:p>
    <w:p w:rsidR="00F30C14" w:rsidRPr="002F5A48" w:rsidRDefault="00702514" w:rsidP="00702514">
      <w:pPr>
        <w:ind w:firstLine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поселения  </w:t>
      </w:r>
      <w:r w:rsidR="00F30C14" w:rsidRPr="002F5A48">
        <w:rPr>
          <w:sz w:val="28"/>
          <w:szCs w:val="28"/>
        </w:rPr>
        <w:t xml:space="preserve">Бобровского </w:t>
      </w:r>
    </w:p>
    <w:p w:rsidR="00376775" w:rsidRDefault="00F30C14" w:rsidP="00702514">
      <w:pPr>
        <w:ind w:firstLine="5670"/>
        <w:jc w:val="right"/>
        <w:rPr>
          <w:sz w:val="28"/>
          <w:szCs w:val="28"/>
        </w:rPr>
      </w:pPr>
      <w:r w:rsidRPr="002F5A48">
        <w:rPr>
          <w:sz w:val="28"/>
          <w:szCs w:val="28"/>
        </w:rPr>
        <w:t>муниципального района</w:t>
      </w:r>
    </w:p>
    <w:p w:rsidR="00376775" w:rsidRDefault="00F30C14" w:rsidP="00702514">
      <w:pPr>
        <w:ind w:firstLine="5670"/>
        <w:jc w:val="right"/>
        <w:rPr>
          <w:sz w:val="28"/>
          <w:szCs w:val="28"/>
        </w:rPr>
      </w:pPr>
      <w:r w:rsidRPr="002F5A48">
        <w:rPr>
          <w:sz w:val="28"/>
          <w:szCs w:val="28"/>
        </w:rPr>
        <w:t>Воронежской области</w:t>
      </w:r>
    </w:p>
    <w:p w:rsidR="00F30C14" w:rsidRPr="001E10E3" w:rsidRDefault="0078190C" w:rsidP="00702514">
      <w:pPr>
        <w:ind w:firstLine="5670"/>
        <w:jc w:val="right"/>
        <w:rPr>
          <w:sz w:val="28"/>
          <w:szCs w:val="28"/>
        </w:rPr>
      </w:pPr>
      <w:r w:rsidRPr="001E10E3">
        <w:rPr>
          <w:sz w:val="28"/>
          <w:szCs w:val="28"/>
          <w:u w:val="single"/>
        </w:rPr>
        <w:t>о</w:t>
      </w:r>
      <w:r w:rsidR="00F30C14" w:rsidRPr="001E10E3">
        <w:rPr>
          <w:sz w:val="28"/>
          <w:szCs w:val="28"/>
          <w:u w:val="single"/>
        </w:rPr>
        <w:t>т</w:t>
      </w:r>
      <w:r w:rsidR="00702514" w:rsidRPr="001E10E3">
        <w:rPr>
          <w:sz w:val="28"/>
          <w:szCs w:val="28"/>
          <w:u w:val="single"/>
        </w:rPr>
        <w:t xml:space="preserve"> </w:t>
      </w:r>
      <w:r w:rsidR="00F30C14" w:rsidRPr="001E10E3">
        <w:rPr>
          <w:sz w:val="28"/>
          <w:szCs w:val="28"/>
          <w:u w:val="single"/>
        </w:rPr>
        <w:t xml:space="preserve"> </w:t>
      </w:r>
      <w:r w:rsidR="001115C5" w:rsidRPr="001E10E3">
        <w:rPr>
          <w:sz w:val="28"/>
          <w:szCs w:val="28"/>
          <w:u w:val="single"/>
        </w:rPr>
        <w:t>09</w:t>
      </w:r>
      <w:r w:rsidR="000524EA" w:rsidRPr="001E10E3">
        <w:rPr>
          <w:sz w:val="28"/>
          <w:szCs w:val="28"/>
          <w:u w:val="single"/>
        </w:rPr>
        <w:t>.10</w:t>
      </w:r>
      <w:r w:rsidR="002E73E0" w:rsidRPr="001E10E3">
        <w:rPr>
          <w:sz w:val="28"/>
          <w:szCs w:val="28"/>
          <w:u w:val="single"/>
        </w:rPr>
        <w:t>.</w:t>
      </w:r>
      <w:r w:rsidR="00172AE0" w:rsidRPr="001E10E3">
        <w:rPr>
          <w:sz w:val="28"/>
          <w:szCs w:val="28"/>
          <w:u w:val="single"/>
        </w:rPr>
        <w:t xml:space="preserve">2023 </w:t>
      </w:r>
      <w:r w:rsidR="00F30C14" w:rsidRPr="001E10E3">
        <w:rPr>
          <w:sz w:val="28"/>
          <w:szCs w:val="28"/>
          <w:u w:val="single"/>
        </w:rPr>
        <w:t xml:space="preserve"> №  </w:t>
      </w:r>
      <w:r w:rsidR="001115C5" w:rsidRPr="001E10E3">
        <w:rPr>
          <w:sz w:val="28"/>
          <w:szCs w:val="28"/>
          <w:u w:val="single"/>
        </w:rPr>
        <w:t>89</w:t>
      </w:r>
    </w:p>
    <w:p w:rsidR="00F30C14" w:rsidRPr="002F5A48" w:rsidRDefault="00F30C14" w:rsidP="00F30C14">
      <w:pPr>
        <w:jc w:val="right"/>
        <w:rPr>
          <w:sz w:val="28"/>
          <w:szCs w:val="28"/>
        </w:rPr>
      </w:pPr>
    </w:p>
    <w:p w:rsidR="007A70DA" w:rsidRPr="002F5A48" w:rsidRDefault="007A70DA" w:rsidP="00E70864">
      <w:pPr>
        <w:jc w:val="center"/>
        <w:rPr>
          <w:sz w:val="28"/>
          <w:szCs w:val="28"/>
        </w:rPr>
      </w:pPr>
    </w:p>
    <w:p w:rsidR="00E17779" w:rsidRPr="002F5A48" w:rsidRDefault="00E17779" w:rsidP="00E17779">
      <w:pPr>
        <w:jc w:val="center"/>
        <w:rPr>
          <w:sz w:val="28"/>
          <w:szCs w:val="28"/>
        </w:rPr>
      </w:pPr>
      <w:r w:rsidRPr="002F5A48">
        <w:rPr>
          <w:sz w:val="28"/>
          <w:szCs w:val="28"/>
        </w:rPr>
        <w:t>РЕГЛАМЕНТ</w:t>
      </w:r>
    </w:p>
    <w:p w:rsidR="00E17779" w:rsidRPr="002F5A48" w:rsidRDefault="00E17779" w:rsidP="00E17779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2F5A48">
        <w:rPr>
          <w:sz w:val="28"/>
          <w:szCs w:val="28"/>
        </w:rPr>
        <w:t>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E17779" w:rsidRPr="002F5A48" w:rsidRDefault="00E17779" w:rsidP="00E17779">
      <w:pPr>
        <w:jc w:val="center"/>
        <w:rPr>
          <w:sz w:val="28"/>
          <w:szCs w:val="28"/>
        </w:rPr>
      </w:pPr>
    </w:p>
    <w:p w:rsidR="00E17779" w:rsidRPr="00E17779" w:rsidRDefault="00E17779" w:rsidP="00E17779">
      <w:pPr>
        <w:pStyle w:val="a3"/>
        <w:jc w:val="center"/>
        <w:rPr>
          <w:sz w:val="28"/>
          <w:szCs w:val="28"/>
        </w:rPr>
      </w:pPr>
      <w:r w:rsidRPr="00E17779">
        <w:rPr>
          <w:sz w:val="28"/>
          <w:szCs w:val="28"/>
        </w:rPr>
        <w:t>1. Общие положения</w:t>
      </w:r>
    </w:p>
    <w:p w:rsidR="00E17779" w:rsidRPr="00E17779" w:rsidRDefault="00E17779" w:rsidP="00E17779">
      <w:pPr>
        <w:pStyle w:val="ConsPlusNormal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E17779" w:rsidRPr="00E17779" w:rsidRDefault="00E17779" w:rsidP="00E177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 между администрацией Семёно-Александровского сельского поселения Бобровского муниципального района Воронежской области (далее – Администрация) и лицами, имеющими задолженность перед бюджетом Семёно-Александровского сельского поселения Бобровского муниципального района (далее – Бюджет поселения).</w:t>
      </w:r>
    </w:p>
    <w:p w:rsidR="00E17779" w:rsidRPr="00E17779" w:rsidRDefault="00E17779" w:rsidP="00E177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1.2. Регламент устанавливает перечень мероприятий по реализации Администрацией</w:t>
      </w:r>
      <w:r w:rsidRPr="00E17779">
        <w:rPr>
          <w:i/>
          <w:sz w:val="28"/>
          <w:szCs w:val="28"/>
        </w:rPr>
        <w:t xml:space="preserve"> </w:t>
      </w:r>
      <w:r w:rsidRPr="00E17779">
        <w:rPr>
          <w:sz w:val="28"/>
          <w:szCs w:val="28"/>
        </w:rPr>
        <w:t>полномочий, направленных, на взыскание дебиторской задолженности по платежам в бюджет, пеням и штрафам по ним, сроки реализации каждого мероприятия, перечень структурных подразделений (сотрудников) Администрации, ответственных за работу с дебиторской задолженностью по доходам, порядок обмена информацией (первичными учетными документами) между структурными подразделениями (сотрудниками) Администрации.</w:t>
      </w:r>
    </w:p>
    <w:p w:rsidR="00E17779" w:rsidRPr="00E17779" w:rsidRDefault="00E17779" w:rsidP="00E177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1.3. Ответственными за работу по взысканию дебиторской задолженности по платежам в бюджет, пеням и штрафам по ним при реализации полномочий администратора доходов бюджета поселения являются сотрудники Администрации (далее – Ответственные сотрудники).</w:t>
      </w:r>
    </w:p>
    <w:p w:rsidR="00E17779" w:rsidRPr="00E17779" w:rsidRDefault="00E17779" w:rsidP="00E1777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1.4. Глава Семёно-Александровского сельского поселения несет персональную ответственность по повышению качества претензионно - исковой работы.</w:t>
      </w:r>
    </w:p>
    <w:p w:rsidR="00E17779" w:rsidRPr="00E17779" w:rsidRDefault="00E17779" w:rsidP="00E17779">
      <w:pPr>
        <w:pStyle w:val="a3"/>
        <w:ind w:left="0" w:firstLine="708"/>
        <w:jc w:val="center"/>
        <w:rPr>
          <w:sz w:val="28"/>
          <w:szCs w:val="28"/>
        </w:rPr>
      </w:pPr>
    </w:p>
    <w:p w:rsidR="00E17779" w:rsidRPr="00E17779" w:rsidRDefault="00E17779" w:rsidP="00E17779">
      <w:pPr>
        <w:pStyle w:val="a3"/>
        <w:ind w:left="0" w:firstLine="708"/>
        <w:jc w:val="center"/>
        <w:rPr>
          <w:sz w:val="28"/>
          <w:szCs w:val="28"/>
        </w:rPr>
      </w:pPr>
      <w:r w:rsidRPr="00E17779">
        <w:rPr>
          <w:sz w:val="28"/>
          <w:szCs w:val="28"/>
        </w:rPr>
        <w:lastRenderedPageBreak/>
        <w:t xml:space="preserve"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</w:t>
      </w:r>
      <w:r w:rsidRPr="00E17779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" name="Picture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79">
        <w:rPr>
          <w:sz w:val="28"/>
          <w:szCs w:val="28"/>
        </w:rPr>
        <w:t>задолженности по доходам</w:t>
      </w:r>
    </w:p>
    <w:p w:rsidR="00E17779" w:rsidRPr="00E17779" w:rsidRDefault="00E17779" w:rsidP="00E17779">
      <w:pPr>
        <w:pStyle w:val="a3"/>
        <w:rPr>
          <w:sz w:val="28"/>
          <w:szCs w:val="28"/>
        </w:rPr>
      </w:pPr>
    </w:p>
    <w:p w:rsidR="00E17779" w:rsidRPr="00E17779" w:rsidRDefault="00E17779" w:rsidP="00E17779">
      <w:pPr>
        <w:pStyle w:val="a3"/>
        <w:ind w:left="0" w:firstLine="708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Администрация, осуществляющая полномочия администратора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r w:rsidRPr="00E17779">
        <w:rPr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19050" t="0" r="9525" b="0"/>
            <wp:docPr id="5" name="Picture 1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79" w:rsidRPr="00E17779" w:rsidRDefault="00E17779" w:rsidP="00E17779">
      <w:pPr>
        <w:numPr>
          <w:ilvl w:val="0"/>
          <w:numId w:val="5"/>
        </w:numPr>
        <w:suppressAutoHyphens w:val="0"/>
        <w:spacing w:after="4"/>
        <w:ind w:right="14" w:firstLine="837"/>
        <w:jc w:val="both"/>
        <w:rPr>
          <w:sz w:val="28"/>
          <w:szCs w:val="28"/>
        </w:rPr>
      </w:pPr>
      <w:r w:rsidRPr="00E17779">
        <w:rPr>
          <w:sz w:val="28"/>
          <w:szCs w:val="28"/>
        </w:rPr>
        <w:t xml:space="preserve">контролируют правильность исчисления, полноту и своевременность осуществления платежей в Бюджет поселения, пеней и штрафов по ним, по </w:t>
      </w:r>
      <w:r w:rsidRPr="00E17779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4" name="Picture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79">
        <w:rPr>
          <w:sz w:val="28"/>
          <w:szCs w:val="28"/>
        </w:rPr>
        <w:t>закрепленным источникам доходов Бюджета поселения как за администратором доходов бюджета, в том числе:</w:t>
      </w:r>
    </w:p>
    <w:p w:rsidR="00E17779" w:rsidRPr="00E17779" w:rsidRDefault="00E17779" w:rsidP="00E17779">
      <w:pPr>
        <w:spacing w:after="35"/>
        <w:ind w:left="14" w:right="14" w:firstLine="837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- фактическое зачисление платежей в Бюджет поселения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:rsidR="00E17779" w:rsidRPr="00E17779" w:rsidRDefault="00E17779" w:rsidP="00E17779">
      <w:pPr>
        <w:spacing w:after="35"/>
        <w:ind w:right="14" w:firstLine="837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- погашение начислений соответствующих платежей, являющихся источниками формирования доходов Бюджета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</w:t>
      </w:r>
    </w:p>
    <w:p w:rsidR="00E17779" w:rsidRPr="00E17779" w:rsidRDefault="00E17779" w:rsidP="00E17779">
      <w:pPr>
        <w:spacing w:after="35"/>
        <w:ind w:right="14" w:firstLine="837"/>
        <w:jc w:val="both"/>
        <w:rPr>
          <w:sz w:val="28"/>
          <w:szCs w:val="28"/>
        </w:rPr>
      </w:pPr>
      <w:r w:rsidRPr="00E17779">
        <w:rPr>
          <w:sz w:val="28"/>
          <w:szCs w:val="28"/>
        </w:rPr>
        <w:t xml:space="preserve">- исполнение графика платежей в связи с предоставлением отсрочки или рассрочки уплаты платежей и погашение дебиторской задолженности по </w:t>
      </w:r>
      <w:r w:rsidRPr="00E17779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5" name="Picture 4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79">
        <w:rPr>
          <w:sz w:val="28"/>
          <w:szCs w:val="28"/>
        </w:rPr>
        <w:t>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:rsidR="00E17779" w:rsidRPr="00E17779" w:rsidRDefault="00E17779" w:rsidP="00E17779">
      <w:pPr>
        <w:spacing w:after="35"/>
        <w:ind w:right="14" w:firstLine="837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E17779" w:rsidRPr="00E17779" w:rsidRDefault="00E17779" w:rsidP="00E17779">
      <w:pPr>
        <w:numPr>
          <w:ilvl w:val="0"/>
          <w:numId w:val="5"/>
        </w:numPr>
        <w:suppressAutoHyphens w:val="0"/>
        <w:spacing w:after="41" w:line="252" w:lineRule="auto"/>
        <w:ind w:right="14" w:firstLine="708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ежемесячно проводят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E17779" w:rsidRPr="00E17779" w:rsidRDefault="00E17779" w:rsidP="00E17779">
      <w:pPr>
        <w:spacing w:after="4"/>
        <w:ind w:left="14" w:right="14" w:firstLine="710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E17779" w:rsidRPr="00E17779" w:rsidRDefault="00E17779" w:rsidP="00E17779">
      <w:pPr>
        <w:spacing w:after="4"/>
        <w:ind w:left="14" w:right="14" w:firstLine="710"/>
        <w:jc w:val="both"/>
        <w:rPr>
          <w:sz w:val="28"/>
          <w:szCs w:val="28"/>
        </w:rPr>
      </w:pPr>
      <w:r w:rsidRPr="00E17779">
        <w:rPr>
          <w:sz w:val="28"/>
          <w:szCs w:val="28"/>
        </w:rPr>
        <w:lastRenderedPageBreak/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E17779" w:rsidRPr="00E17779" w:rsidRDefault="00E17779" w:rsidP="00E17779">
      <w:pPr>
        <w:pStyle w:val="a3"/>
        <w:numPr>
          <w:ilvl w:val="0"/>
          <w:numId w:val="12"/>
        </w:numPr>
        <w:adjustRightInd w:val="0"/>
        <w:ind w:left="0" w:firstLine="851"/>
        <w:jc w:val="both"/>
        <w:rPr>
          <w:sz w:val="28"/>
          <w:szCs w:val="28"/>
        </w:rPr>
      </w:pPr>
      <w:r w:rsidRPr="00E17779">
        <w:rPr>
          <w:sz w:val="28"/>
          <w:szCs w:val="28"/>
        </w:rPr>
        <w:t xml:space="preserve"> своевременно направляют предложения в постоянно действующую </w:t>
      </w:r>
      <w:r w:rsidRPr="00E17779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6" name="Picture 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79">
        <w:rPr>
          <w:sz w:val="28"/>
          <w:szCs w:val="28"/>
        </w:rPr>
        <w:t xml:space="preserve">комиссию </w:t>
      </w:r>
      <w:r w:rsidRPr="00E17779">
        <w:rPr>
          <w:rFonts w:eastAsiaTheme="minorHAnsi"/>
          <w:bCs/>
          <w:sz w:val="28"/>
          <w:szCs w:val="28"/>
        </w:rPr>
        <w:t>по принятию решения о признании безнадежной к взысканию задолженности по платежам в Бюджет</w:t>
      </w:r>
      <w:r w:rsidRPr="00E17779">
        <w:rPr>
          <w:sz w:val="28"/>
          <w:szCs w:val="28"/>
        </w:rPr>
        <w:t xml:space="preserve"> </w:t>
      </w:r>
      <w:r w:rsidRPr="00E17779">
        <w:rPr>
          <w:rFonts w:eastAsiaTheme="minorHAnsi"/>
          <w:bCs/>
          <w:sz w:val="28"/>
          <w:szCs w:val="28"/>
        </w:rPr>
        <w:t>поселения</w:t>
      </w:r>
      <w:r w:rsidRPr="00E17779">
        <w:rPr>
          <w:rFonts w:eastAsiaTheme="minorHAnsi"/>
          <w:b/>
          <w:bCs/>
          <w:sz w:val="28"/>
          <w:szCs w:val="28"/>
        </w:rPr>
        <w:t xml:space="preserve"> </w:t>
      </w:r>
      <w:r w:rsidRPr="00E17779">
        <w:rPr>
          <w:sz w:val="28"/>
          <w:szCs w:val="28"/>
        </w:rPr>
        <w:t>(далее – Комиссия).</w:t>
      </w:r>
    </w:p>
    <w:p w:rsidR="00E17779" w:rsidRPr="00E17779" w:rsidRDefault="00E17779" w:rsidP="00E17779">
      <w:pPr>
        <w:pStyle w:val="a3"/>
        <w:adjustRightInd w:val="0"/>
        <w:ind w:left="14"/>
        <w:jc w:val="both"/>
        <w:rPr>
          <w:sz w:val="28"/>
          <w:szCs w:val="28"/>
        </w:rPr>
      </w:pPr>
    </w:p>
    <w:p w:rsidR="00E17779" w:rsidRPr="00E17779" w:rsidRDefault="00E17779" w:rsidP="00E17779">
      <w:pPr>
        <w:spacing w:after="309" w:line="252" w:lineRule="auto"/>
        <w:ind w:left="3231" w:right="494" w:hanging="2501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З. Мероприятия по урегулированию дебиторской задолженности по доходам в досудебном порядке</w:t>
      </w:r>
    </w:p>
    <w:p w:rsidR="00E17779" w:rsidRPr="00E17779" w:rsidRDefault="00E17779" w:rsidP="00E17779">
      <w:pPr>
        <w:spacing w:after="4"/>
        <w:ind w:left="14" w:right="14" w:firstLine="710"/>
        <w:jc w:val="both"/>
        <w:rPr>
          <w:sz w:val="28"/>
          <w:szCs w:val="28"/>
        </w:rPr>
      </w:pPr>
      <w:r w:rsidRPr="00E17779">
        <w:rPr>
          <w:sz w:val="28"/>
          <w:szCs w:val="28"/>
        </w:rPr>
        <w:t xml:space="preserve">3.1. Мероприятия по урегулированию дебиторской задолженности по </w:t>
      </w:r>
      <w:r w:rsidRPr="00E17779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7" name="Picture 4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79">
        <w:rPr>
          <w:sz w:val="28"/>
          <w:szCs w:val="28"/>
        </w:rPr>
        <w:t>доходам в досудебном порядке (со дня истечения срока уплаты соответствующего платежа в Бюджет поселения (пеней, штрафов) до начала работы по их принудительному взысканию) включают в себя:</w:t>
      </w:r>
      <w:r w:rsidRPr="00E17779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8" name="Picture 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779" w:rsidRPr="00E17779" w:rsidRDefault="00E17779" w:rsidP="00E17779">
      <w:pPr>
        <w:spacing w:after="4"/>
        <w:ind w:left="14" w:right="14" w:firstLine="710"/>
        <w:jc w:val="both"/>
        <w:rPr>
          <w:sz w:val="28"/>
          <w:szCs w:val="28"/>
        </w:rPr>
      </w:pPr>
      <w:r w:rsidRPr="00E17779">
        <w:rPr>
          <w:sz w:val="28"/>
          <w:szCs w:val="28"/>
        </w:rPr>
        <w:t xml:space="preserve"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</w:t>
      </w:r>
      <w:r w:rsidRPr="00E17779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9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79">
        <w:rPr>
          <w:sz w:val="28"/>
          <w:szCs w:val="28"/>
        </w:rPr>
        <w:t>срок, а равно в случаях, когда срок исполнения обязательства определен моментом востребования);</w:t>
      </w:r>
    </w:p>
    <w:p w:rsidR="00E17779" w:rsidRPr="00E17779" w:rsidRDefault="00E17779" w:rsidP="00E17779">
      <w:pPr>
        <w:spacing w:after="4"/>
        <w:ind w:left="14" w:right="14" w:firstLine="710"/>
        <w:jc w:val="both"/>
        <w:rPr>
          <w:sz w:val="28"/>
          <w:szCs w:val="28"/>
        </w:rPr>
      </w:pPr>
      <w:r w:rsidRPr="00E17779">
        <w:rPr>
          <w:sz w:val="28"/>
          <w:szCs w:val="28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 </w:t>
      </w:r>
      <w:r w:rsidRPr="00E17779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0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79">
        <w:rPr>
          <w:sz w:val="28"/>
          <w:szCs w:val="28"/>
        </w:rPr>
        <w:t>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:rsidR="00E17779" w:rsidRPr="00E17779" w:rsidRDefault="00E17779" w:rsidP="00E17779">
      <w:pPr>
        <w:spacing w:after="4"/>
        <w:ind w:left="14" w:right="14" w:firstLine="710"/>
        <w:jc w:val="both"/>
        <w:rPr>
          <w:sz w:val="28"/>
          <w:szCs w:val="28"/>
        </w:rPr>
      </w:pPr>
      <w:r w:rsidRPr="00E17779">
        <w:rPr>
          <w:sz w:val="28"/>
          <w:szCs w:val="28"/>
        </w:rPr>
        <w:t xml:space="preserve">З) рассмотрение вопроса о возможности расторжения договора (государственного (муниципального) контракта, соглашения), предоставления </w:t>
      </w:r>
      <w:r w:rsidRPr="00E17779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21" name="Picture 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79">
        <w:rPr>
          <w:sz w:val="28"/>
          <w:szCs w:val="28"/>
        </w:rPr>
        <w:t>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E17779" w:rsidRPr="00E17779" w:rsidRDefault="00E17779" w:rsidP="00E17779">
      <w:pPr>
        <w:spacing w:after="4"/>
        <w:ind w:left="14" w:right="14" w:firstLine="710"/>
        <w:jc w:val="both"/>
        <w:rPr>
          <w:sz w:val="28"/>
          <w:szCs w:val="28"/>
        </w:rPr>
      </w:pPr>
      <w:r w:rsidRPr="00E1777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707390</wp:posOffset>
            </wp:positionH>
            <wp:positionV relativeFrom="page">
              <wp:posOffset>1228725</wp:posOffset>
            </wp:positionV>
            <wp:extent cx="3175" cy="3175"/>
            <wp:effectExtent l="0" t="0" r="0" b="0"/>
            <wp:wrapSquare wrapText="bothSides"/>
            <wp:docPr id="22" name="Picture 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77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628015</wp:posOffset>
            </wp:positionH>
            <wp:positionV relativeFrom="page">
              <wp:posOffset>6930390</wp:posOffset>
            </wp:positionV>
            <wp:extent cx="8890" cy="12065"/>
            <wp:effectExtent l="0" t="0" r="0" b="0"/>
            <wp:wrapSquare wrapText="bothSides"/>
            <wp:docPr id="27" name="Picture 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77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8317230</wp:posOffset>
            </wp:positionV>
            <wp:extent cx="3175" cy="3175"/>
            <wp:effectExtent l="0" t="0" r="0" b="0"/>
            <wp:wrapSquare wrapText="bothSides"/>
            <wp:docPr id="28" name="Picture 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77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7040880</wp:posOffset>
            </wp:positionH>
            <wp:positionV relativeFrom="page">
              <wp:posOffset>9747250</wp:posOffset>
            </wp:positionV>
            <wp:extent cx="3175" cy="3175"/>
            <wp:effectExtent l="0" t="0" r="0" b="0"/>
            <wp:wrapSquare wrapText="bothSides"/>
            <wp:docPr id="29" name="Picture 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779">
        <w:rPr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E17779" w:rsidRPr="00E17779" w:rsidRDefault="00E17779" w:rsidP="00E17779">
      <w:pPr>
        <w:spacing w:after="12" w:line="252" w:lineRule="auto"/>
        <w:ind w:left="14" w:right="14" w:firstLine="705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3.2. Администрация 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E17779" w:rsidRPr="00E17779" w:rsidRDefault="00E17779" w:rsidP="00E17779">
      <w:pPr>
        <w:suppressAutoHyphens w:val="0"/>
        <w:spacing w:after="12" w:line="252" w:lineRule="auto"/>
        <w:ind w:right="14" w:firstLine="709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1) производят расчет задолженности по пеням и штрафам;</w:t>
      </w:r>
    </w:p>
    <w:p w:rsidR="00E17779" w:rsidRPr="00E17779" w:rsidRDefault="00E17779" w:rsidP="00E17779">
      <w:pPr>
        <w:suppressAutoHyphens w:val="0"/>
        <w:spacing w:after="4"/>
        <w:ind w:right="14" w:firstLine="709"/>
        <w:jc w:val="both"/>
        <w:rPr>
          <w:sz w:val="28"/>
          <w:szCs w:val="28"/>
        </w:rPr>
      </w:pPr>
      <w:r w:rsidRPr="00E17779">
        <w:rPr>
          <w:sz w:val="28"/>
          <w:szCs w:val="28"/>
        </w:rPr>
        <w:t xml:space="preserve">2) направляют должнику требование (претензию) о погашении </w:t>
      </w:r>
      <w:r w:rsidRPr="00E17779">
        <w:rPr>
          <w:sz w:val="28"/>
          <w:szCs w:val="28"/>
        </w:rPr>
        <w:lastRenderedPageBreak/>
        <w:t>задолженности с приложением расчета задолженности по пеням и штрафам.</w:t>
      </w:r>
    </w:p>
    <w:p w:rsidR="00E17779" w:rsidRPr="00E17779" w:rsidRDefault="00E17779" w:rsidP="00E17779">
      <w:pPr>
        <w:numPr>
          <w:ilvl w:val="1"/>
          <w:numId w:val="9"/>
        </w:numPr>
        <w:suppressAutoHyphens w:val="0"/>
        <w:spacing w:after="12" w:line="252" w:lineRule="auto"/>
        <w:ind w:right="14" w:firstLine="705"/>
        <w:jc w:val="both"/>
        <w:rPr>
          <w:sz w:val="28"/>
          <w:szCs w:val="28"/>
        </w:rPr>
      </w:pPr>
      <w:r w:rsidRPr="00E17779">
        <w:rPr>
          <w:sz w:val="28"/>
          <w:szCs w:val="28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</w:t>
      </w:r>
      <w:r w:rsidRPr="00E17779">
        <w:rPr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30" name="Picture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779">
        <w:rPr>
          <w:sz w:val="28"/>
          <w:szCs w:val="28"/>
        </w:rPr>
        <w:t>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E17779" w:rsidRPr="00E17779" w:rsidRDefault="00E17779" w:rsidP="00E17779">
      <w:pPr>
        <w:numPr>
          <w:ilvl w:val="1"/>
          <w:numId w:val="9"/>
        </w:numPr>
        <w:suppressAutoHyphens w:val="0"/>
        <w:spacing w:after="317" w:line="252" w:lineRule="auto"/>
        <w:ind w:right="14" w:firstLine="705"/>
        <w:jc w:val="both"/>
        <w:rPr>
          <w:sz w:val="28"/>
          <w:szCs w:val="28"/>
        </w:rPr>
      </w:pPr>
      <w:r w:rsidRPr="00E17779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17779" w:rsidRPr="00E17779" w:rsidRDefault="00E17779" w:rsidP="00E17779">
      <w:pPr>
        <w:ind w:left="1701" w:right="11" w:hanging="1684"/>
        <w:jc w:val="center"/>
        <w:rPr>
          <w:sz w:val="28"/>
          <w:szCs w:val="28"/>
        </w:rPr>
      </w:pPr>
      <w:r w:rsidRPr="00E17779">
        <w:rPr>
          <w:sz w:val="28"/>
          <w:szCs w:val="28"/>
        </w:rPr>
        <w:t>4. Мероприятия по принудительному взысканию дебиторской</w:t>
      </w:r>
    </w:p>
    <w:p w:rsidR="00E17779" w:rsidRPr="00E17779" w:rsidRDefault="00E17779" w:rsidP="00E17779">
      <w:pPr>
        <w:ind w:left="1701" w:right="11" w:hanging="1684"/>
        <w:jc w:val="center"/>
        <w:rPr>
          <w:sz w:val="28"/>
          <w:szCs w:val="28"/>
        </w:rPr>
      </w:pPr>
      <w:r w:rsidRPr="00E17779">
        <w:rPr>
          <w:sz w:val="28"/>
          <w:szCs w:val="28"/>
        </w:rPr>
        <w:t>задолженности по доходам</w:t>
      </w:r>
    </w:p>
    <w:p w:rsidR="00E17779" w:rsidRPr="00E17779" w:rsidRDefault="00E17779" w:rsidP="00E17779">
      <w:pPr>
        <w:suppressAutoHyphens w:val="0"/>
        <w:spacing w:after="12" w:line="252" w:lineRule="auto"/>
        <w:ind w:left="722" w:right="14"/>
        <w:jc w:val="both"/>
        <w:rPr>
          <w:sz w:val="28"/>
          <w:szCs w:val="28"/>
        </w:rPr>
      </w:pP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4.1.</w:t>
      </w:r>
      <w:r w:rsidRPr="00E17779">
        <w:rPr>
          <w:rFonts w:ascii="Times New Roman" w:hAnsi="Times New Roman" w:cs="Times New Roman"/>
          <w:sz w:val="28"/>
          <w:szCs w:val="28"/>
        </w:rPr>
        <w:tab/>
        <w:t>В случае уклонения должников (дебиторов) от погашения дебиторской задолженности по доходам, либо погашения такой задолженности не в полном объеме,  ответственным сотрудником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и направляется Главе Семёно-Александровского сельского поселения на рассмотрение и принятие решения о необходимости принудительного взыскания задолженности с приложением следующих документов, необходимых для подготовки искового заявления: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- документы, подтверждающие обстоятельства, на которых основываются требования к должнику;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- расчет взыскиваемой или оспариваемой денежной суммы (основной долг, пени, неустойка, проценты);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- копии требований (претензий) о необходимости исполнения обязательства по уплате с доказательствами их отправки: почтовое уведомление либо иной документ, подтверждающий отправку корреспонденции.</w:t>
      </w:r>
    </w:p>
    <w:p w:rsidR="00E17779" w:rsidRPr="00E17779" w:rsidRDefault="00E17779" w:rsidP="00E17779">
      <w:pPr>
        <w:adjustRightInd w:val="0"/>
        <w:ind w:firstLine="709"/>
        <w:jc w:val="both"/>
        <w:rPr>
          <w:rFonts w:eastAsiaTheme="minorHAnsi"/>
          <w:bCs/>
          <w:color w:val="483B3F"/>
          <w:sz w:val="28"/>
          <w:szCs w:val="28"/>
        </w:rPr>
      </w:pPr>
      <w:r w:rsidRPr="00E17779">
        <w:rPr>
          <w:sz w:val="28"/>
          <w:szCs w:val="28"/>
        </w:rPr>
        <w:t>4.2. По результатам рассмотрения служебной записки, подготовленной в соответствии с пунктом 4.1 Регламента, Глава поселения принимает решение о принудительном взыскании дебиторской задолженности по доходам в судебном порядке</w:t>
      </w:r>
      <w:r w:rsidRPr="00E17779">
        <w:rPr>
          <w:rFonts w:eastAsiaTheme="minorHAnsi"/>
          <w:bCs/>
          <w:sz w:val="28"/>
          <w:szCs w:val="28"/>
        </w:rPr>
        <w:t>.</w:t>
      </w:r>
      <w:r w:rsidRPr="00E17779">
        <w:rPr>
          <w:rFonts w:eastAsiaTheme="minorHAnsi"/>
          <w:bCs/>
          <w:color w:val="483B3F"/>
          <w:sz w:val="28"/>
          <w:szCs w:val="28"/>
        </w:rPr>
        <w:t xml:space="preserve"> 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4.3.</w:t>
      </w:r>
      <w:r w:rsidRPr="00E17779">
        <w:rPr>
          <w:rFonts w:ascii="Times New Roman" w:hAnsi="Times New Roman" w:cs="Times New Roman"/>
          <w:sz w:val="28"/>
          <w:szCs w:val="28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4.4. В случае удовлетворения судом исковых требований о взыскании денежных средств с должника, и дальнейшего получения исполнительного документа, сотрудник Администрации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lastRenderedPageBreak/>
        <w:t>4.5.</w:t>
      </w:r>
      <w:r w:rsidRPr="00E17779">
        <w:rPr>
          <w:rFonts w:ascii="Times New Roman" w:hAnsi="Times New Roman" w:cs="Times New Roman"/>
          <w:sz w:val="28"/>
          <w:szCs w:val="28"/>
        </w:rPr>
        <w:tab/>
        <w:t>На стадии принудительного исполнения службой судебных приставов судебных актов о взыскании просроченной дебиторской задолженности по доходам, сотрудник Администрации осуществляет информационное взаимодействие со службой судебных приставов, в том числе проводит следующие мероприятия: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а) ведет учет исполнительных документов;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- 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-  о сумме непогашенной задолженности по исполнительному документу;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- о наличии данных об объявлении розыска должника, его имущества;</w:t>
      </w:r>
    </w:p>
    <w:p w:rsidR="00E17779" w:rsidRPr="00E17779" w:rsidRDefault="00E17779" w:rsidP="00E17779">
      <w:pPr>
        <w:pStyle w:val="1"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79">
        <w:rPr>
          <w:rFonts w:ascii="Times New Roman" w:hAnsi="Times New Roman" w:cs="Times New Roman"/>
          <w:sz w:val="28"/>
          <w:szCs w:val="28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17779" w:rsidRPr="00E17779" w:rsidRDefault="00E17779" w:rsidP="00E17779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sz w:val="28"/>
          <w:szCs w:val="28"/>
        </w:rPr>
      </w:pPr>
      <w:r w:rsidRPr="00E17779">
        <w:rPr>
          <w:rFonts w:eastAsia="Arial"/>
          <w:sz w:val="28"/>
          <w:szCs w:val="28"/>
        </w:rPr>
        <w:t>4.6.</w:t>
      </w:r>
      <w:r w:rsidRPr="00E17779">
        <w:rPr>
          <w:rFonts w:eastAsia="Arial"/>
          <w:sz w:val="28"/>
          <w:szCs w:val="28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E17779" w:rsidRPr="00E17779" w:rsidRDefault="00E17779" w:rsidP="00E17779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sz w:val="28"/>
          <w:szCs w:val="28"/>
        </w:rPr>
      </w:pPr>
    </w:p>
    <w:p w:rsidR="00E17779" w:rsidRPr="00E17779" w:rsidRDefault="00E17779" w:rsidP="00E17779">
      <w:pPr>
        <w:jc w:val="center"/>
        <w:rPr>
          <w:sz w:val="28"/>
          <w:szCs w:val="28"/>
        </w:rPr>
      </w:pPr>
      <w:bookmarkStart w:id="0" w:name="_GoBack"/>
      <w:bookmarkEnd w:id="0"/>
    </w:p>
    <w:p w:rsidR="00E17779" w:rsidRPr="00E17779" w:rsidRDefault="00E17779" w:rsidP="00E17779">
      <w:pPr>
        <w:jc w:val="center"/>
        <w:rPr>
          <w:sz w:val="28"/>
          <w:szCs w:val="28"/>
        </w:rPr>
      </w:pPr>
    </w:p>
    <w:p w:rsidR="00E17779" w:rsidRPr="00E17779" w:rsidRDefault="00E17779" w:rsidP="00E17779">
      <w:pPr>
        <w:jc w:val="center"/>
        <w:rPr>
          <w:sz w:val="28"/>
          <w:szCs w:val="28"/>
        </w:rPr>
      </w:pPr>
    </w:p>
    <w:p w:rsidR="00E654D5" w:rsidRPr="00E17779" w:rsidRDefault="00E654D5" w:rsidP="00E17779">
      <w:pPr>
        <w:jc w:val="center"/>
        <w:rPr>
          <w:sz w:val="28"/>
          <w:szCs w:val="28"/>
        </w:rPr>
      </w:pPr>
    </w:p>
    <w:sectPr w:rsidR="00E654D5" w:rsidRPr="00E17779" w:rsidSect="00346866">
      <w:headerReference w:type="even" r:id="rId19"/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BE2" w:rsidRDefault="002E7BE2" w:rsidP="00451502">
      <w:r>
        <w:separator/>
      </w:r>
    </w:p>
  </w:endnote>
  <w:endnote w:type="continuationSeparator" w:id="1">
    <w:p w:rsidR="002E7BE2" w:rsidRDefault="002E7BE2" w:rsidP="0045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BE2" w:rsidRDefault="002E7BE2" w:rsidP="00451502">
      <w:r>
        <w:separator/>
      </w:r>
    </w:p>
  </w:footnote>
  <w:footnote w:type="continuationSeparator" w:id="1">
    <w:p w:rsidR="002E7BE2" w:rsidRDefault="002E7BE2" w:rsidP="00451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BE" w:rsidRDefault="00573361" w:rsidP="002F5A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04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04BE" w:rsidRDefault="000404B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4BE" w:rsidRPr="00092567" w:rsidRDefault="000404BE" w:rsidP="002F5A48">
    <w:pPr>
      <w:ind w:firstLine="851"/>
      <w:jc w:val="center"/>
      <w:rPr>
        <w:rStyle w:val="a8"/>
        <w:sz w:val="16"/>
        <w:szCs w:val="16"/>
      </w:rPr>
    </w:pPr>
  </w:p>
  <w:p w:rsidR="000404BE" w:rsidRPr="00092567" w:rsidRDefault="000404BE" w:rsidP="002F5A48">
    <w:pPr>
      <w:ind w:firstLine="851"/>
      <w:jc w:val="center"/>
      <w:rPr>
        <w:rStyle w:val="a8"/>
        <w:sz w:val="16"/>
        <w:szCs w:val="16"/>
      </w:rPr>
    </w:pPr>
  </w:p>
  <w:p w:rsidR="000404BE" w:rsidRPr="00092567" w:rsidRDefault="00573361" w:rsidP="002F5A48">
    <w:pPr>
      <w:ind w:firstLine="851"/>
      <w:jc w:val="center"/>
      <w:rPr>
        <w:sz w:val="28"/>
      </w:rPr>
    </w:pPr>
    <w:r w:rsidRPr="00092567">
      <w:rPr>
        <w:rStyle w:val="a8"/>
        <w:sz w:val="28"/>
      </w:rPr>
      <w:fldChar w:fldCharType="begin"/>
    </w:r>
    <w:r w:rsidR="000404BE" w:rsidRPr="00092567">
      <w:rPr>
        <w:rStyle w:val="a8"/>
        <w:sz w:val="28"/>
      </w:rPr>
      <w:instrText xml:space="preserve">PAGE  </w:instrText>
    </w:r>
    <w:r w:rsidRPr="00092567">
      <w:rPr>
        <w:rStyle w:val="a8"/>
        <w:sz w:val="28"/>
      </w:rPr>
      <w:fldChar w:fldCharType="separate"/>
    </w:r>
    <w:r w:rsidR="001E10E3">
      <w:rPr>
        <w:rStyle w:val="a8"/>
        <w:noProof/>
        <w:sz w:val="28"/>
      </w:rPr>
      <w:t>6</w:t>
    </w:r>
    <w:r w:rsidRPr="00092567">
      <w:rPr>
        <w:rStyle w:val="a8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.8pt;height:.8pt;visibility:visible;mso-wrap-style:square" o:bullet="t">
        <v:imagedata r:id="rId1" o:title=""/>
      </v:shape>
    </w:pict>
  </w:numPicBullet>
  <w:abstractNum w:abstractNumId="0">
    <w:nsid w:val="14F23E6F"/>
    <w:multiLevelType w:val="hybridMultilevel"/>
    <w:tmpl w:val="2B0E3072"/>
    <w:lvl w:ilvl="0" w:tplc="395CC6DA">
      <w:start w:val="4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18A819D5"/>
    <w:multiLevelType w:val="hybridMultilevel"/>
    <w:tmpl w:val="56AA5390"/>
    <w:lvl w:ilvl="0" w:tplc="1C0A1CF4">
      <w:start w:val="1"/>
      <w:numFmt w:val="decimal"/>
      <w:lvlText w:val="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6D75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AC08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A8DA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0A41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C706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6CC6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CE04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669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EE1C58"/>
    <w:multiLevelType w:val="multilevel"/>
    <w:tmpl w:val="15F0F89A"/>
    <w:lvl w:ilvl="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BF407F"/>
    <w:multiLevelType w:val="multilevel"/>
    <w:tmpl w:val="A280B0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A47DD0"/>
    <w:multiLevelType w:val="multilevel"/>
    <w:tmpl w:val="E16A38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3F4943"/>
    <w:multiLevelType w:val="hybridMultilevel"/>
    <w:tmpl w:val="817AC3A2"/>
    <w:lvl w:ilvl="0" w:tplc="D83AD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48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C3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E6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4C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AD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0D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6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55123B"/>
    <w:multiLevelType w:val="multilevel"/>
    <w:tmpl w:val="141A89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484FE0"/>
    <w:multiLevelType w:val="hybridMultilevel"/>
    <w:tmpl w:val="30686736"/>
    <w:lvl w:ilvl="0" w:tplc="8D8A6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E60476"/>
    <w:multiLevelType w:val="multilevel"/>
    <w:tmpl w:val="86E455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5F5C5E"/>
    <w:multiLevelType w:val="multilevel"/>
    <w:tmpl w:val="785E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456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30"/>
      </w:rPr>
    </w:lvl>
  </w:abstractNum>
  <w:abstractNum w:abstractNumId="10">
    <w:nsid w:val="6AAB696C"/>
    <w:multiLevelType w:val="hybridMultilevel"/>
    <w:tmpl w:val="46DA9790"/>
    <w:lvl w:ilvl="0" w:tplc="E0FE0B5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602E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E7DF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85D0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8F2D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A2C2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A67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499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A3DE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5D5900"/>
    <w:multiLevelType w:val="hybridMultilevel"/>
    <w:tmpl w:val="EA44CC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864"/>
    <w:rsid w:val="00014A07"/>
    <w:rsid w:val="000308B0"/>
    <w:rsid w:val="000404BE"/>
    <w:rsid w:val="000524EA"/>
    <w:rsid w:val="000549FD"/>
    <w:rsid w:val="00092AE6"/>
    <w:rsid w:val="000A2AA8"/>
    <w:rsid w:val="000D3ACF"/>
    <w:rsid w:val="000E1617"/>
    <w:rsid w:val="00101E10"/>
    <w:rsid w:val="001115C5"/>
    <w:rsid w:val="00117332"/>
    <w:rsid w:val="00162F38"/>
    <w:rsid w:val="00165F5F"/>
    <w:rsid w:val="00172AE0"/>
    <w:rsid w:val="001A6383"/>
    <w:rsid w:val="001C5FF6"/>
    <w:rsid w:val="001D277E"/>
    <w:rsid w:val="001E10E3"/>
    <w:rsid w:val="001F2BE2"/>
    <w:rsid w:val="00221E35"/>
    <w:rsid w:val="0022796D"/>
    <w:rsid w:val="0023581E"/>
    <w:rsid w:val="0023726C"/>
    <w:rsid w:val="00281385"/>
    <w:rsid w:val="002B2628"/>
    <w:rsid w:val="002B34B0"/>
    <w:rsid w:val="002C4A9A"/>
    <w:rsid w:val="002E3A23"/>
    <w:rsid w:val="002E73E0"/>
    <w:rsid w:val="002E7BE2"/>
    <w:rsid w:val="002F5A48"/>
    <w:rsid w:val="00311A88"/>
    <w:rsid w:val="003327E1"/>
    <w:rsid w:val="00346866"/>
    <w:rsid w:val="003753CD"/>
    <w:rsid w:val="00376775"/>
    <w:rsid w:val="0038701B"/>
    <w:rsid w:val="00390832"/>
    <w:rsid w:val="003A0D37"/>
    <w:rsid w:val="003C5AEC"/>
    <w:rsid w:val="003E4CB9"/>
    <w:rsid w:val="003F66C1"/>
    <w:rsid w:val="004002D6"/>
    <w:rsid w:val="00402936"/>
    <w:rsid w:val="004241C0"/>
    <w:rsid w:val="0042608A"/>
    <w:rsid w:val="00430341"/>
    <w:rsid w:val="00431FD0"/>
    <w:rsid w:val="004371C1"/>
    <w:rsid w:val="00451502"/>
    <w:rsid w:val="00466FBF"/>
    <w:rsid w:val="004A0200"/>
    <w:rsid w:val="004A75DF"/>
    <w:rsid w:val="004C6913"/>
    <w:rsid w:val="00505960"/>
    <w:rsid w:val="00520433"/>
    <w:rsid w:val="00526B97"/>
    <w:rsid w:val="00534261"/>
    <w:rsid w:val="005655A0"/>
    <w:rsid w:val="00571FE4"/>
    <w:rsid w:val="00573361"/>
    <w:rsid w:val="00582FA0"/>
    <w:rsid w:val="00591F33"/>
    <w:rsid w:val="0060771D"/>
    <w:rsid w:val="0062253D"/>
    <w:rsid w:val="00660EF2"/>
    <w:rsid w:val="00663472"/>
    <w:rsid w:val="00666F6E"/>
    <w:rsid w:val="00667083"/>
    <w:rsid w:val="006853AC"/>
    <w:rsid w:val="006A054D"/>
    <w:rsid w:val="006A4D9C"/>
    <w:rsid w:val="006C6776"/>
    <w:rsid w:val="006D43F5"/>
    <w:rsid w:val="00702514"/>
    <w:rsid w:val="00742D71"/>
    <w:rsid w:val="00762223"/>
    <w:rsid w:val="0078190C"/>
    <w:rsid w:val="00794C51"/>
    <w:rsid w:val="007A13EE"/>
    <w:rsid w:val="007A70DA"/>
    <w:rsid w:val="007B2ECB"/>
    <w:rsid w:val="007B4219"/>
    <w:rsid w:val="007C01E1"/>
    <w:rsid w:val="007D119D"/>
    <w:rsid w:val="007D7D8D"/>
    <w:rsid w:val="00814C4B"/>
    <w:rsid w:val="00816FED"/>
    <w:rsid w:val="00856AC8"/>
    <w:rsid w:val="00867C14"/>
    <w:rsid w:val="008939A7"/>
    <w:rsid w:val="008D0987"/>
    <w:rsid w:val="008D6E6E"/>
    <w:rsid w:val="008E57A9"/>
    <w:rsid w:val="009050C1"/>
    <w:rsid w:val="0090608D"/>
    <w:rsid w:val="009060B6"/>
    <w:rsid w:val="00912D2F"/>
    <w:rsid w:val="00972A69"/>
    <w:rsid w:val="009946AF"/>
    <w:rsid w:val="009B56A6"/>
    <w:rsid w:val="009D2FF0"/>
    <w:rsid w:val="009E1736"/>
    <w:rsid w:val="009E52DC"/>
    <w:rsid w:val="00A01CF2"/>
    <w:rsid w:val="00A22AD8"/>
    <w:rsid w:val="00A26304"/>
    <w:rsid w:val="00A52E37"/>
    <w:rsid w:val="00A845CB"/>
    <w:rsid w:val="00AB16F0"/>
    <w:rsid w:val="00AB3C15"/>
    <w:rsid w:val="00AB3FFC"/>
    <w:rsid w:val="00AC37A6"/>
    <w:rsid w:val="00AF0090"/>
    <w:rsid w:val="00AF1B22"/>
    <w:rsid w:val="00AF7F4C"/>
    <w:rsid w:val="00B123CB"/>
    <w:rsid w:val="00B26565"/>
    <w:rsid w:val="00B35AB6"/>
    <w:rsid w:val="00B4613B"/>
    <w:rsid w:val="00B8480F"/>
    <w:rsid w:val="00B921BC"/>
    <w:rsid w:val="00C17ECA"/>
    <w:rsid w:val="00C27DC0"/>
    <w:rsid w:val="00C27DF6"/>
    <w:rsid w:val="00C31492"/>
    <w:rsid w:val="00C32658"/>
    <w:rsid w:val="00C50D8F"/>
    <w:rsid w:val="00C55A5C"/>
    <w:rsid w:val="00C56DA0"/>
    <w:rsid w:val="00C600DF"/>
    <w:rsid w:val="00C657BE"/>
    <w:rsid w:val="00C77FA4"/>
    <w:rsid w:val="00C8030A"/>
    <w:rsid w:val="00CA076F"/>
    <w:rsid w:val="00CA695A"/>
    <w:rsid w:val="00CE17E2"/>
    <w:rsid w:val="00CF4D67"/>
    <w:rsid w:val="00CF6462"/>
    <w:rsid w:val="00CF7D2F"/>
    <w:rsid w:val="00D03547"/>
    <w:rsid w:val="00D17492"/>
    <w:rsid w:val="00D327E2"/>
    <w:rsid w:val="00D42F63"/>
    <w:rsid w:val="00D50989"/>
    <w:rsid w:val="00D611BF"/>
    <w:rsid w:val="00D864DA"/>
    <w:rsid w:val="00DD64BF"/>
    <w:rsid w:val="00DE5997"/>
    <w:rsid w:val="00DF0ADD"/>
    <w:rsid w:val="00E071DA"/>
    <w:rsid w:val="00E17779"/>
    <w:rsid w:val="00E4205E"/>
    <w:rsid w:val="00E5293B"/>
    <w:rsid w:val="00E60468"/>
    <w:rsid w:val="00E654D5"/>
    <w:rsid w:val="00E70864"/>
    <w:rsid w:val="00E72851"/>
    <w:rsid w:val="00E76C4D"/>
    <w:rsid w:val="00E8282B"/>
    <w:rsid w:val="00E86E9D"/>
    <w:rsid w:val="00E9074E"/>
    <w:rsid w:val="00EA504A"/>
    <w:rsid w:val="00EB0EC7"/>
    <w:rsid w:val="00EB4469"/>
    <w:rsid w:val="00EC61F7"/>
    <w:rsid w:val="00EC78A3"/>
    <w:rsid w:val="00ED0EF2"/>
    <w:rsid w:val="00EF6723"/>
    <w:rsid w:val="00F01E4A"/>
    <w:rsid w:val="00F05CC6"/>
    <w:rsid w:val="00F130F0"/>
    <w:rsid w:val="00F30C14"/>
    <w:rsid w:val="00F53B9D"/>
    <w:rsid w:val="00F56858"/>
    <w:rsid w:val="00F67C52"/>
    <w:rsid w:val="00F91638"/>
    <w:rsid w:val="00F97184"/>
    <w:rsid w:val="00FB473F"/>
    <w:rsid w:val="00FE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65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rsid w:val="00E654D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7">
    <w:name w:val="Верхний колонтитул Знак"/>
    <w:basedOn w:val="a0"/>
    <w:link w:val="a6"/>
    <w:rsid w:val="00E654D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E654D5"/>
  </w:style>
  <w:style w:type="paragraph" w:customStyle="1" w:styleId="ConsPlusNormal">
    <w:name w:val="ConsPlusNormal"/>
    <w:rsid w:val="00E65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Цветовое выделение"/>
    <w:rsid w:val="00E654D5"/>
    <w:rPr>
      <w:b/>
      <w:bCs/>
      <w:color w:val="000080"/>
    </w:rPr>
  </w:style>
  <w:style w:type="character" w:customStyle="1" w:styleId="aa">
    <w:name w:val="Основной текст_"/>
    <w:link w:val="1"/>
    <w:rsid w:val="00311A8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a"/>
    <w:rsid w:val="00311A88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post_o</dc:creator>
  <cp:lastModifiedBy>admin</cp:lastModifiedBy>
  <cp:revision>5</cp:revision>
  <cp:lastPrinted>2023-10-04T05:32:00Z</cp:lastPrinted>
  <dcterms:created xsi:type="dcterms:W3CDTF">2023-10-06T11:50:00Z</dcterms:created>
  <dcterms:modified xsi:type="dcterms:W3CDTF">2023-10-09T06:37:00Z</dcterms:modified>
</cp:coreProperties>
</file>