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D8" w:rsidRDefault="00DE7AD8" w:rsidP="00DE7AD8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C47768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СЕМЕНО-АЛЕКСАНДРОВСКОГО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Pr="003F6C9D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1F55EE" w:rsidRPr="003F6C9D" w:rsidRDefault="001F55EE" w:rsidP="004D101B">
      <w:pPr>
        <w:rPr>
          <w:b/>
          <w:sz w:val="26"/>
          <w:szCs w:val="26"/>
        </w:rPr>
      </w:pPr>
    </w:p>
    <w:p w:rsidR="001923FA" w:rsidRPr="00460DBC" w:rsidRDefault="001923FA" w:rsidP="001923FA">
      <w:pPr>
        <w:rPr>
          <w:b/>
          <w:sz w:val="28"/>
          <w:szCs w:val="28"/>
        </w:rPr>
      </w:pPr>
      <w:r w:rsidRPr="00460DBC">
        <w:rPr>
          <w:sz w:val="28"/>
          <w:szCs w:val="28"/>
          <w:u w:val="single"/>
        </w:rPr>
        <w:t>От</w:t>
      </w:r>
      <w:r w:rsidR="00460DBC" w:rsidRPr="00460DBC">
        <w:rPr>
          <w:sz w:val="28"/>
          <w:szCs w:val="28"/>
          <w:u w:val="single"/>
        </w:rPr>
        <w:t xml:space="preserve"> «07</w:t>
      </w:r>
      <w:r w:rsidR="00C47768" w:rsidRPr="00460DBC">
        <w:rPr>
          <w:sz w:val="28"/>
          <w:szCs w:val="28"/>
          <w:u w:val="single"/>
        </w:rPr>
        <w:t>»</w:t>
      </w:r>
      <w:r w:rsidR="00460DBC" w:rsidRPr="00460DBC">
        <w:rPr>
          <w:sz w:val="28"/>
          <w:szCs w:val="28"/>
          <w:u w:val="single"/>
        </w:rPr>
        <w:t xml:space="preserve"> </w:t>
      </w:r>
      <w:r w:rsidR="00C47768" w:rsidRPr="00460DBC">
        <w:rPr>
          <w:sz w:val="28"/>
          <w:szCs w:val="28"/>
          <w:u w:val="single"/>
        </w:rPr>
        <w:t xml:space="preserve"> </w:t>
      </w:r>
      <w:r w:rsidR="00DD7A91" w:rsidRPr="00460DBC">
        <w:rPr>
          <w:sz w:val="28"/>
          <w:szCs w:val="28"/>
          <w:u w:val="single"/>
        </w:rPr>
        <w:t>июн</w:t>
      </w:r>
      <w:r w:rsidR="00460DBC" w:rsidRPr="00460DBC">
        <w:rPr>
          <w:sz w:val="28"/>
          <w:szCs w:val="28"/>
          <w:u w:val="single"/>
        </w:rPr>
        <w:t>я</w:t>
      </w:r>
      <w:r w:rsidR="00DD7A91" w:rsidRPr="00460DBC">
        <w:rPr>
          <w:sz w:val="28"/>
          <w:szCs w:val="28"/>
          <w:u w:val="single"/>
        </w:rPr>
        <w:t xml:space="preserve"> </w:t>
      </w:r>
      <w:r w:rsidR="00CA1B07" w:rsidRPr="00460DBC">
        <w:rPr>
          <w:sz w:val="28"/>
          <w:szCs w:val="28"/>
          <w:u w:val="single"/>
        </w:rPr>
        <w:t>20</w:t>
      </w:r>
      <w:r w:rsidR="00277462" w:rsidRPr="00460DBC">
        <w:rPr>
          <w:sz w:val="28"/>
          <w:szCs w:val="28"/>
          <w:u w:val="single"/>
        </w:rPr>
        <w:t>2</w:t>
      </w:r>
      <w:r w:rsidR="00DD7A91" w:rsidRPr="00460DBC">
        <w:rPr>
          <w:sz w:val="28"/>
          <w:szCs w:val="28"/>
          <w:u w:val="single"/>
        </w:rPr>
        <w:t>2</w:t>
      </w:r>
      <w:r w:rsidR="00460DBC" w:rsidRPr="00460DBC">
        <w:rPr>
          <w:sz w:val="28"/>
          <w:szCs w:val="28"/>
          <w:u w:val="single"/>
        </w:rPr>
        <w:t xml:space="preserve"> </w:t>
      </w:r>
      <w:r w:rsidR="00583B40" w:rsidRPr="00460DBC">
        <w:rPr>
          <w:sz w:val="28"/>
          <w:szCs w:val="28"/>
          <w:u w:val="single"/>
        </w:rPr>
        <w:t>г.</w:t>
      </w:r>
      <w:r w:rsidR="00460DBC" w:rsidRPr="00460DBC">
        <w:rPr>
          <w:sz w:val="28"/>
          <w:szCs w:val="28"/>
          <w:u w:val="single"/>
        </w:rPr>
        <w:t xml:space="preserve"> </w:t>
      </w:r>
      <w:r w:rsidRPr="00460DBC">
        <w:rPr>
          <w:sz w:val="28"/>
          <w:szCs w:val="28"/>
          <w:u w:val="single"/>
        </w:rPr>
        <w:t>№</w:t>
      </w:r>
      <w:r w:rsidR="00460DBC" w:rsidRPr="00460DBC">
        <w:rPr>
          <w:sz w:val="28"/>
          <w:szCs w:val="28"/>
          <w:u w:val="single"/>
        </w:rPr>
        <w:t xml:space="preserve"> 16 </w:t>
      </w:r>
    </w:p>
    <w:p w:rsidR="00C47768" w:rsidRPr="00C47768" w:rsidRDefault="00C47768" w:rsidP="00C47768">
      <w:pPr>
        <w:rPr>
          <w:sz w:val="22"/>
          <w:szCs w:val="26"/>
        </w:rPr>
      </w:pPr>
      <w:proofErr w:type="gramStart"/>
      <w:r w:rsidRPr="00C47768">
        <w:rPr>
          <w:sz w:val="22"/>
          <w:szCs w:val="26"/>
        </w:rPr>
        <w:t>с</w:t>
      </w:r>
      <w:proofErr w:type="gramEnd"/>
      <w:r w:rsidRPr="00C47768">
        <w:rPr>
          <w:sz w:val="22"/>
          <w:szCs w:val="26"/>
        </w:rPr>
        <w:t>. Семено-Александровка</w:t>
      </w:r>
    </w:p>
    <w:p w:rsidR="006A30AC" w:rsidRPr="003F6C9D" w:rsidRDefault="006A30AC" w:rsidP="001923FA">
      <w:pPr>
        <w:rPr>
          <w:sz w:val="26"/>
          <w:szCs w:val="26"/>
        </w:rPr>
      </w:pPr>
    </w:p>
    <w:p w:rsidR="00DD7A91" w:rsidRPr="003905B9" w:rsidRDefault="00DD7A91" w:rsidP="00DD7A91">
      <w:pPr>
        <w:outlineLvl w:val="0"/>
        <w:rPr>
          <w:b/>
          <w:szCs w:val="28"/>
        </w:rPr>
      </w:pPr>
      <w:r w:rsidRPr="003905B9">
        <w:rPr>
          <w:b/>
          <w:szCs w:val="28"/>
        </w:rPr>
        <w:t>О внесении изменений и дополнений</w:t>
      </w:r>
    </w:p>
    <w:p w:rsidR="00DD7A91" w:rsidRPr="003905B9" w:rsidRDefault="00DD7A91" w:rsidP="00DD7A91">
      <w:pPr>
        <w:rPr>
          <w:b/>
          <w:szCs w:val="28"/>
        </w:rPr>
      </w:pPr>
      <w:r w:rsidRPr="003905B9">
        <w:rPr>
          <w:b/>
          <w:szCs w:val="28"/>
        </w:rPr>
        <w:t>в решение Совета народных депутатов</w:t>
      </w:r>
    </w:p>
    <w:p w:rsidR="00DD7A91" w:rsidRPr="003905B9" w:rsidRDefault="00DD7A91" w:rsidP="00DD7A91">
      <w:pPr>
        <w:rPr>
          <w:b/>
          <w:szCs w:val="28"/>
        </w:rPr>
      </w:pPr>
      <w:proofErr w:type="spellStart"/>
      <w:r>
        <w:rPr>
          <w:b/>
          <w:szCs w:val="28"/>
        </w:rPr>
        <w:t>Семено-Александровского</w:t>
      </w:r>
      <w:proofErr w:type="spellEnd"/>
      <w:r w:rsidRPr="003905B9">
        <w:rPr>
          <w:b/>
          <w:szCs w:val="28"/>
        </w:rPr>
        <w:t xml:space="preserve"> сельского поселения</w:t>
      </w:r>
    </w:p>
    <w:p w:rsidR="00DD7A91" w:rsidRPr="003905B9" w:rsidRDefault="00DD7A91" w:rsidP="00DD7A91">
      <w:pPr>
        <w:rPr>
          <w:b/>
          <w:szCs w:val="28"/>
        </w:rPr>
      </w:pPr>
      <w:r w:rsidRPr="003905B9">
        <w:rPr>
          <w:b/>
          <w:szCs w:val="28"/>
        </w:rPr>
        <w:t>Бобровского муниципального района</w:t>
      </w:r>
    </w:p>
    <w:p w:rsidR="00DD7A91" w:rsidRPr="003905B9" w:rsidRDefault="00DD7A91" w:rsidP="00DD7A91">
      <w:pPr>
        <w:rPr>
          <w:b/>
          <w:szCs w:val="28"/>
        </w:rPr>
      </w:pPr>
      <w:r w:rsidRPr="003905B9">
        <w:rPr>
          <w:b/>
          <w:szCs w:val="28"/>
        </w:rPr>
        <w:t xml:space="preserve">Воронежской области </w:t>
      </w:r>
      <w:r>
        <w:rPr>
          <w:b/>
          <w:szCs w:val="28"/>
        </w:rPr>
        <w:t>от 24.12.2021 № 42</w:t>
      </w:r>
    </w:p>
    <w:p w:rsidR="001923FA" w:rsidRPr="001D6226" w:rsidRDefault="00DD7A91" w:rsidP="001923FA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A30AC"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proofErr w:type="spellStart"/>
      <w:r w:rsidR="00C47768" w:rsidRPr="001D6226">
        <w:rPr>
          <w:b/>
          <w:sz w:val="26"/>
          <w:szCs w:val="26"/>
        </w:rPr>
        <w:t>Семено-Александровского</w:t>
      </w:r>
      <w:proofErr w:type="spellEnd"/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E6078D" w:rsidRPr="001D6226">
        <w:rPr>
          <w:b/>
          <w:sz w:val="26"/>
          <w:szCs w:val="26"/>
        </w:rPr>
        <w:t>2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="00AF1BC3">
        <w:rPr>
          <w:b/>
          <w:sz w:val="26"/>
          <w:szCs w:val="26"/>
        </w:rPr>
        <w:t xml:space="preserve"> </w:t>
      </w:r>
      <w:proofErr w:type="gramStart"/>
      <w:r w:rsidR="00776FED" w:rsidRPr="001D6226">
        <w:rPr>
          <w:b/>
          <w:sz w:val="26"/>
          <w:szCs w:val="26"/>
        </w:rPr>
        <w:t>на</w:t>
      </w:r>
      <w:proofErr w:type="gramEnd"/>
      <w:r w:rsidR="00776FED" w:rsidRPr="001D6226">
        <w:rPr>
          <w:b/>
          <w:sz w:val="26"/>
          <w:szCs w:val="26"/>
        </w:rPr>
        <w:t xml:space="preserve">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E6078D" w:rsidRPr="001D6226">
        <w:rPr>
          <w:b/>
          <w:sz w:val="26"/>
          <w:szCs w:val="26"/>
        </w:rPr>
        <w:t>3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E6078D" w:rsidRPr="001D6226">
        <w:rPr>
          <w:b/>
          <w:sz w:val="26"/>
          <w:szCs w:val="26"/>
        </w:rPr>
        <w:t>4</w:t>
      </w:r>
      <w:r w:rsidR="00AF1BC3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  <w:r w:rsidR="00DD7A91">
        <w:rPr>
          <w:b/>
          <w:sz w:val="26"/>
          <w:szCs w:val="26"/>
        </w:rPr>
        <w:t>»</w:t>
      </w:r>
    </w:p>
    <w:p w:rsidR="00DD7A91" w:rsidRDefault="00DD7A91" w:rsidP="00DD7A91">
      <w:pPr>
        <w:tabs>
          <w:tab w:val="left" w:pos="2370"/>
        </w:tabs>
        <w:ind w:firstLine="567"/>
        <w:jc w:val="both"/>
        <w:rPr>
          <w:szCs w:val="28"/>
        </w:rPr>
      </w:pPr>
    </w:p>
    <w:p w:rsidR="00DD7A91" w:rsidRPr="003905B9" w:rsidRDefault="00DD7A91" w:rsidP="00DD7A91">
      <w:pPr>
        <w:tabs>
          <w:tab w:val="left" w:pos="2370"/>
        </w:tabs>
        <w:ind w:firstLine="567"/>
        <w:jc w:val="both"/>
        <w:rPr>
          <w:b/>
          <w:szCs w:val="28"/>
        </w:rPr>
      </w:pPr>
      <w:r w:rsidRPr="003905B9">
        <w:rPr>
          <w:szCs w:val="28"/>
        </w:rPr>
        <w:t xml:space="preserve">В связи с перераспределением расходной части бюджета Совет народных депутатов </w:t>
      </w:r>
      <w:proofErr w:type="spellStart"/>
      <w:r>
        <w:rPr>
          <w:szCs w:val="28"/>
        </w:rPr>
        <w:t>Семено-Александровского</w:t>
      </w:r>
      <w:proofErr w:type="spellEnd"/>
      <w:r>
        <w:rPr>
          <w:szCs w:val="28"/>
        </w:rPr>
        <w:t xml:space="preserve"> </w:t>
      </w:r>
      <w:r w:rsidRPr="003905B9">
        <w:rPr>
          <w:szCs w:val="28"/>
        </w:rPr>
        <w:t xml:space="preserve">сельского поселения Бобровского муниципального района Воронежской области </w:t>
      </w:r>
      <w:r w:rsidRPr="003905B9">
        <w:rPr>
          <w:b/>
          <w:szCs w:val="28"/>
        </w:rPr>
        <w:t>решил:</w:t>
      </w:r>
    </w:p>
    <w:p w:rsidR="00DD7A91" w:rsidRPr="003905B9" w:rsidRDefault="00DD7A91" w:rsidP="00DD7A91">
      <w:pPr>
        <w:ind w:firstLine="567"/>
        <w:jc w:val="both"/>
        <w:rPr>
          <w:szCs w:val="28"/>
        </w:rPr>
      </w:pPr>
      <w:r w:rsidRPr="003905B9">
        <w:rPr>
          <w:szCs w:val="28"/>
        </w:rPr>
        <w:t xml:space="preserve">1. Внести в решение Совета народных депутатов </w:t>
      </w:r>
      <w:proofErr w:type="spellStart"/>
      <w:r>
        <w:rPr>
          <w:szCs w:val="28"/>
        </w:rPr>
        <w:t>Семено-Александровского</w:t>
      </w:r>
      <w:proofErr w:type="spellEnd"/>
      <w:r w:rsidRPr="003905B9">
        <w:rPr>
          <w:szCs w:val="28"/>
        </w:rPr>
        <w:t xml:space="preserve"> сельского поселения Бобровского муниципального района Воронежской </w:t>
      </w:r>
      <w:r w:rsidRPr="00D84F91">
        <w:rPr>
          <w:szCs w:val="28"/>
        </w:rPr>
        <w:t xml:space="preserve">области № </w:t>
      </w:r>
      <w:r>
        <w:rPr>
          <w:szCs w:val="28"/>
        </w:rPr>
        <w:t>4</w:t>
      </w:r>
      <w:r w:rsidR="00432EE7">
        <w:rPr>
          <w:szCs w:val="28"/>
        </w:rPr>
        <w:t>2</w:t>
      </w:r>
      <w:r w:rsidRPr="00D84F91">
        <w:rPr>
          <w:szCs w:val="28"/>
        </w:rPr>
        <w:t xml:space="preserve"> от 2</w:t>
      </w:r>
      <w:r w:rsidR="00432EE7">
        <w:rPr>
          <w:szCs w:val="28"/>
        </w:rPr>
        <w:t>4</w:t>
      </w:r>
      <w:r w:rsidRPr="00D84F91">
        <w:rPr>
          <w:szCs w:val="28"/>
        </w:rPr>
        <w:t>.12.20</w:t>
      </w:r>
      <w:r>
        <w:rPr>
          <w:szCs w:val="28"/>
        </w:rPr>
        <w:t>2</w:t>
      </w:r>
      <w:r w:rsidR="00432EE7">
        <w:rPr>
          <w:szCs w:val="28"/>
        </w:rPr>
        <w:t>1</w:t>
      </w:r>
      <w:r w:rsidRPr="00D84F91">
        <w:rPr>
          <w:szCs w:val="28"/>
        </w:rPr>
        <w:t xml:space="preserve">г. «О </w:t>
      </w:r>
      <w:proofErr w:type="spellStart"/>
      <w:r w:rsidRPr="00D84F91">
        <w:rPr>
          <w:szCs w:val="28"/>
        </w:rPr>
        <w:t>бюджет</w:t>
      </w:r>
      <w:r>
        <w:rPr>
          <w:szCs w:val="28"/>
        </w:rPr>
        <w:t>аСемено-Александровского</w:t>
      </w:r>
      <w:proofErr w:type="spellEnd"/>
      <w:r w:rsidRPr="00D84F91">
        <w:rPr>
          <w:szCs w:val="28"/>
        </w:rPr>
        <w:t xml:space="preserve"> сельского поселения на 20</w:t>
      </w:r>
      <w:r>
        <w:rPr>
          <w:szCs w:val="28"/>
        </w:rPr>
        <w:t>2</w:t>
      </w:r>
      <w:r w:rsidR="00432EE7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432EE7">
        <w:rPr>
          <w:szCs w:val="28"/>
        </w:rPr>
        <w:t>3</w:t>
      </w:r>
      <w:r w:rsidRPr="00D84F91">
        <w:rPr>
          <w:szCs w:val="28"/>
        </w:rPr>
        <w:t xml:space="preserve"> и 202</w:t>
      </w:r>
      <w:r w:rsidR="00432EE7">
        <w:rPr>
          <w:szCs w:val="28"/>
        </w:rPr>
        <w:t>4</w:t>
      </w:r>
      <w:r w:rsidRPr="00D84F91">
        <w:rPr>
          <w:szCs w:val="28"/>
        </w:rPr>
        <w:t xml:space="preserve"> годов» следующие изменения и дополнения:</w:t>
      </w:r>
    </w:p>
    <w:p w:rsidR="00442AE3" w:rsidRPr="00442AE3" w:rsidRDefault="00442AE3" w:rsidP="00442AE3">
      <w:pPr>
        <w:ind w:right="-57" w:firstLine="709"/>
        <w:jc w:val="both"/>
      </w:pPr>
      <w:r w:rsidRPr="00442AE3">
        <w:t xml:space="preserve">1.1. Пункт 1 Статьи 1 Решения </w:t>
      </w:r>
      <w:r w:rsidRPr="00442AE3">
        <w:rPr>
          <w:color w:val="000000"/>
        </w:rPr>
        <w:t>изложить в следующей редакции:</w:t>
      </w:r>
    </w:p>
    <w:p w:rsidR="00442AE3" w:rsidRPr="00442AE3" w:rsidRDefault="00442AE3" w:rsidP="00442AE3">
      <w:pPr>
        <w:ind w:right="-57" w:firstLine="709"/>
        <w:jc w:val="both"/>
      </w:pPr>
      <w:r w:rsidRPr="00442AE3">
        <w:t xml:space="preserve">«Утвердить основные характеристики бюджета </w:t>
      </w:r>
      <w:proofErr w:type="spellStart"/>
      <w:r w:rsidRPr="00442AE3">
        <w:t>Семено-Александровского</w:t>
      </w:r>
      <w:proofErr w:type="spellEnd"/>
      <w:r w:rsidRPr="00442AE3">
        <w:t xml:space="preserve"> сельского поселения на 2022 год:</w:t>
      </w:r>
    </w:p>
    <w:p w:rsidR="00DD7A91" w:rsidRPr="00F73773" w:rsidRDefault="00DD7A91" w:rsidP="00DD7A91">
      <w:pPr>
        <w:pStyle w:val="ConsPlusTitle"/>
        <w:widowControl/>
      </w:pP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E7526C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рогнозируемый общий объем доходов бюджета </w:t>
      </w:r>
      <w:proofErr w:type="spellStart"/>
      <w:r w:rsidR="00C47768" w:rsidRPr="001D6226">
        <w:rPr>
          <w:sz w:val="26"/>
          <w:szCs w:val="26"/>
        </w:rPr>
        <w:t>Семено-Александровского</w:t>
      </w:r>
      <w:r w:rsidRPr="001D6226">
        <w:rPr>
          <w:sz w:val="26"/>
          <w:szCs w:val="26"/>
        </w:rPr>
        <w:t>сельского</w:t>
      </w:r>
      <w:proofErr w:type="spellEnd"/>
      <w:r w:rsidRPr="001D6226">
        <w:rPr>
          <w:sz w:val="26"/>
          <w:szCs w:val="26"/>
        </w:rPr>
        <w:t xml:space="preserve">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432EE7">
        <w:rPr>
          <w:sz w:val="26"/>
          <w:szCs w:val="26"/>
        </w:rPr>
        <w:t>10267,4</w:t>
      </w:r>
      <w:r w:rsidR="00E7526C">
        <w:rPr>
          <w:sz w:val="26"/>
          <w:szCs w:val="26"/>
        </w:rPr>
        <w:t xml:space="preserve"> тыс. руб.</w:t>
      </w:r>
      <w:r w:rsidR="004C26BA" w:rsidRPr="001D6226">
        <w:rPr>
          <w:sz w:val="26"/>
          <w:szCs w:val="26"/>
        </w:rPr>
        <w:t>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432EE7">
        <w:rPr>
          <w:sz w:val="26"/>
          <w:szCs w:val="26"/>
        </w:rPr>
        <w:t>6553,2</w:t>
      </w:r>
      <w:r w:rsidR="00E7526C">
        <w:rPr>
          <w:sz w:val="26"/>
          <w:szCs w:val="26"/>
        </w:rPr>
        <w:t>тыс. руб.</w:t>
      </w:r>
      <w:r w:rsidR="008056F2" w:rsidRPr="001D6226">
        <w:rPr>
          <w:sz w:val="26"/>
          <w:szCs w:val="26"/>
        </w:rPr>
        <w:t>, из них:</w:t>
      </w:r>
    </w:p>
    <w:p w:rsidR="00E7526C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-дотации</w:t>
      </w:r>
      <w:r w:rsidR="00432EE7">
        <w:rPr>
          <w:sz w:val="26"/>
          <w:szCs w:val="26"/>
        </w:rPr>
        <w:t>569,5</w:t>
      </w:r>
      <w:r w:rsidR="00E7526C">
        <w:rPr>
          <w:sz w:val="26"/>
          <w:szCs w:val="26"/>
        </w:rPr>
        <w:t>тыс. руб.;</w:t>
      </w:r>
    </w:p>
    <w:p w:rsidR="00E7526C" w:rsidRDefault="00E7526C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субвенции </w:t>
      </w:r>
      <w:r w:rsidR="00E6078D" w:rsidRPr="001D6226">
        <w:rPr>
          <w:sz w:val="26"/>
          <w:szCs w:val="26"/>
        </w:rPr>
        <w:t>93,5</w:t>
      </w:r>
      <w:r>
        <w:rPr>
          <w:sz w:val="26"/>
          <w:szCs w:val="26"/>
        </w:rPr>
        <w:t xml:space="preserve"> тыс. руб.;</w:t>
      </w:r>
    </w:p>
    <w:p w:rsidR="00E7526C" w:rsidRDefault="007F3580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субсидии </w:t>
      </w:r>
      <w:r w:rsidR="00432EE7">
        <w:rPr>
          <w:sz w:val="26"/>
          <w:szCs w:val="26"/>
        </w:rPr>
        <w:t>3000,0</w:t>
      </w:r>
      <w:r>
        <w:rPr>
          <w:sz w:val="26"/>
          <w:szCs w:val="26"/>
        </w:rPr>
        <w:t xml:space="preserve"> тыс. руб.</w:t>
      </w:r>
      <w:r w:rsidR="00E7526C">
        <w:rPr>
          <w:sz w:val="26"/>
          <w:szCs w:val="26"/>
        </w:rPr>
        <w:t>;</w:t>
      </w:r>
    </w:p>
    <w:p w:rsidR="008056F2" w:rsidRPr="001D6226" w:rsidRDefault="00E7526C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432EE7">
        <w:rPr>
          <w:sz w:val="26"/>
          <w:szCs w:val="26"/>
        </w:rPr>
        <w:t>2890,2</w:t>
      </w:r>
      <w:r w:rsidR="008056F2" w:rsidRPr="001D6226">
        <w:rPr>
          <w:sz w:val="26"/>
          <w:szCs w:val="26"/>
        </w:rPr>
        <w:t xml:space="preserve"> тыс. руб.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7526C">
        <w:rPr>
          <w:sz w:val="26"/>
          <w:szCs w:val="26"/>
        </w:rPr>
        <w:t>О</w:t>
      </w:r>
      <w:r w:rsidR="00ED2C35" w:rsidRPr="001D6226">
        <w:rPr>
          <w:sz w:val="26"/>
          <w:szCs w:val="26"/>
        </w:rPr>
        <w:t xml:space="preserve">бщий объем расходов бюджета </w:t>
      </w:r>
      <w:proofErr w:type="spellStart"/>
      <w:r w:rsidR="00C47768" w:rsidRPr="001D6226">
        <w:rPr>
          <w:sz w:val="26"/>
          <w:szCs w:val="26"/>
        </w:rPr>
        <w:t>Семено-Александровского</w:t>
      </w:r>
      <w:r w:rsidRPr="001D6226">
        <w:rPr>
          <w:sz w:val="26"/>
          <w:szCs w:val="26"/>
        </w:rPr>
        <w:t>сельского</w:t>
      </w:r>
      <w:proofErr w:type="spellEnd"/>
      <w:r w:rsidRPr="001D6226">
        <w:rPr>
          <w:sz w:val="26"/>
          <w:szCs w:val="26"/>
        </w:rPr>
        <w:t xml:space="preserve"> </w:t>
      </w:r>
      <w:r w:rsidR="00E6078D" w:rsidRPr="001D6226">
        <w:rPr>
          <w:sz w:val="26"/>
          <w:szCs w:val="26"/>
        </w:rPr>
        <w:t xml:space="preserve">поселения </w:t>
      </w:r>
      <w:r w:rsidR="00ED2C35" w:rsidRPr="001D6226">
        <w:rPr>
          <w:sz w:val="26"/>
          <w:szCs w:val="26"/>
        </w:rPr>
        <w:t xml:space="preserve">в сумме </w:t>
      </w:r>
      <w:r w:rsidR="00432EE7">
        <w:rPr>
          <w:sz w:val="26"/>
          <w:szCs w:val="26"/>
        </w:rPr>
        <w:t>11593,6</w:t>
      </w:r>
      <w:r w:rsidR="007F3580">
        <w:rPr>
          <w:sz w:val="26"/>
          <w:szCs w:val="26"/>
        </w:rPr>
        <w:t xml:space="preserve"> тыс. руб.</w:t>
      </w:r>
      <w:r w:rsidR="00ED2C35" w:rsidRPr="001D6226">
        <w:rPr>
          <w:sz w:val="26"/>
          <w:szCs w:val="26"/>
        </w:rPr>
        <w:t>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1.3. </w:t>
      </w:r>
      <w:r w:rsidR="00E7526C">
        <w:rPr>
          <w:sz w:val="26"/>
          <w:szCs w:val="26"/>
        </w:rPr>
        <w:t>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proofErr w:type="spellStart"/>
      <w:r w:rsidR="00C47768" w:rsidRPr="001D6226">
        <w:rPr>
          <w:sz w:val="26"/>
          <w:szCs w:val="26"/>
        </w:rPr>
        <w:t>Семено-Александровского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на 2</w:t>
      </w:r>
      <w:r w:rsidR="00CA1B07" w:rsidRPr="001D6226">
        <w:rPr>
          <w:sz w:val="26"/>
          <w:szCs w:val="26"/>
        </w:rPr>
        <w:t>02</w:t>
      </w:r>
      <w:r w:rsidR="00E6078D" w:rsidRPr="001D6226">
        <w:rPr>
          <w:sz w:val="26"/>
          <w:szCs w:val="26"/>
        </w:rPr>
        <w:t>2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E6078D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E6078D" w:rsidRPr="001D6226">
        <w:rPr>
          <w:sz w:val="26"/>
          <w:szCs w:val="26"/>
        </w:rPr>
        <w:t>4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966A95" w:rsidRPr="001D6226" w:rsidRDefault="00442AE3" w:rsidP="001250C9">
      <w:pPr>
        <w:ind w:right="-57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1.4</w:t>
      </w:r>
      <w:r w:rsidRPr="00E87D2E">
        <w:rPr>
          <w:sz w:val="26"/>
          <w:szCs w:val="26"/>
        </w:rPr>
        <w:t xml:space="preserve">. Статью 2 Решения изложить в новой редакции: </w:t>
      </w:r>
    </w:p>
    <w:p w:rsidR="003F6C9D" w:rsidRPr="001D6226" w:rsidRDefault="001250C9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66A95" w:rsidRPr="001D6226">
        <w:rPr>
          <w:sz w:val="26"/>
          <w:szCs w:val="26"/>
        </w:rPr>
        <w:t xml:space="preserve">Утвердить поступление доходов бюджета </w:t>
      </w:r>
      <w:proofErr w:type="spellStart"/>
      <w:r w:rsidR="00C47768" w:rsidRPr="001D6226">
        <w:rPr>
          <w:sz w:val="26"/>
          <w:szCs w:val="26"/>
        </w:rPr>
        <w:t>Семено-Александровского</w:t>
      </w:r>
      <w:proofErr w:type="spellEnd"/>
      <w:r w:rsidR="00966A95" w:rsidRPr="001D6226">
        <w:rPr>
          <w:sz w:val="26"/>
          <w:szCs w:val="26"/>
        </w:rPr>
        <w:t xml:space="preserve"> сельского </w:t>
      </w:r>
      <w:proofErr w:type="spellStart"/>
      <w:r w:rsidR="00966A95" w:rsidRPr="001D6226">
        <w:rPr>
          <w:sz w:val="26"/>
          <w:szCs w:val="26"/>
        </w:rPr>
        <w:t>поселения</w:t>
      </w:r>
      <w:r w:rsidR="00A22C4A">
        <w:rPr>
          <w:sz w:val="26"/>
          <w:szCs w:val="26"/>
        </w:rPr>
        <w:t>Бобровского</w:t>
      </w:r>
      <w:proofErr w:type="spellEnd"/>
      <w:r w:rsidR="00A22C4A">
        <w:rPr>
          <w:sz w:val="26"/>
          <w:szCs w:val="26"/>
        </w:rPr>
        <w:t xml:space="preserve"> муниципального района Воронежской области</w:t>
      </w:r>
      <w:r w:rsidR="00966A95" w:rsidRPr="001D6226">
        <w:rPr>
          <w:sz w:val="26"/>
          <w:szCs w:val="26"/>
        </w:rPr>
        <w:t xml:space="preserve"> по кодам видов доходов, подвидов доходов</w:t>
      </w:r>
      <w:r w:rsidR="00CA1B07" w:rsidRPr="001D6226">
        <w:rPr>
          <w:sz w:val="26"/>
          <w:szCs w:val="26"/>
        </w:rPr>
        <w:t>на 202</w:t>
      </w:r>
      <w:r w:rsidR="00365215" w:rsidRPr="001D6226">
        <w:rPr>
          <w:sz w:val="26"/>
          <w:szCs w:val="26"/>
        </w:rPr>
        <w:t>2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365215" w:rsidRPr="001D6226">
        <w:rPr>
          <w:sz w:val="26"/>
          <w:szCs w:val="26"/>
        </w:rPr>
        <w:t>3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365215" w:rsidRPr="001D6226">
        <w:rPr>
          <w:sz w:val="26"/>
          <w:szCs w:val="26"/>
        </w:rPr>
        <w:t>4</w:t>
      </w:r>
      <w:r w:rsidR="00966A95" w:rsidRPr="001D6226">
        <w:rPr>
          <w:sz w:val="26"/>
          <w:szCs w:val="26"/>
        </w:rPr>
        <w:t xml:space="preserve"> годов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05B0F" w:rsidRPr="001D6226">
        <w:rPr>
          <w:sz w:val="26"/>
          <w:szCs w:val="26"/>
        </w:rPr>
        <w:t>к настоящему решению</w:t>
      </w:r>
      <w:r>
        <w:rPr>
          <w:sz w:val="26"/>
          <w:szCs w:val="26"/>
        </w:rPr>
        <w:t>»</w:t>
      </w:r>
      <w:r w:rsidR="00993ABA" w:rsidRPr="001D6226">
        <w:rPr>
          <w:sz w:val="26"/>
          <w:szCs w:val="26"/>
        </w:rPr>
        <w:t>.</w:t>
      </w:r>
    </w:p>
    <w:p w:rsidR="001250C9" w:rsidRPr="00E87D2E" w:rsidRDefault="001250C9" w:rsidP="001250C9">
      <w:pPr>
        <w:ind w:right="-57" w:firstLine="709"/>
        <w:jc w:val="both"/>
        <w:rPr>
          <w:b/>
          <w:sz w:val="26"/>
          <w:szCs w:val="26"/>
        </w:rPr>
      </w:pPr>
      <w:r w:rsidRPr="00E87D2E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5</w:t>
      </w:r>
      <w:r w:rsidRPr="00E87D2E">
        <w:rPr>
          <w:sz w:val="26"/>
          <w:szCs w:val="26"/>
        </w:rPr>
        <w:t xml:space="preserve">. Пункт 3.1.  Статьи 3 Решения изложить в новой редакции: «Утвердить ведомственную структуру расходов бюджета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плановый период 2023 и 2024 годов согласно приложению № 3 к настоящему решению Совета народных депутатов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области».</w:t>
      </w:r>
    </w:p>
    <w:p w:rsidR="001250C9" w:rsidRPr="00E87D2E" w:rsidRDefault="001250C9" w:rsidP="001250C9">
      <w:pPr>
        <w:ind w:right="-57" w:firstLine="709"/>
        <w:jc w:val="both"/>
        <w:rPr>
          <w:b/>
          <w:sz w:val="26"/>
          <w:szCs w:val="26"/>
        </w:rPr>
      </w:pPr>
      <w:r w:rsidRPr="00E87D2E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E87D2E">
        <w:rPr>
          <w:sz w:val="26"/>
          <w:szCs w:val="26"/>
        </w:rPr>
        <w:t xml:space="preserve">. Пункт 3.2. Статьи 3 Решения изложить в новой редакции: «Утвердить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1D6226">
        <w:rPr>
          <w:sz w:val="26"/>
          <w:szCs w:val="26"/>
        </w:rPr>
        <w:t xml:space="preserve"> </w:t>
      </w:r>
      <w:r w:rsidRPr="00E87D2E">
        <w:rPr>
          <w:sz w:val="26"/>
          <w:szCs w:val="26"/>
        </w:rPr>
        <w:t xml:space="preserve">сельского поселения Бобровского муниципального района Воронежской области на 2022 год и на плановым период 2023 и 2024 годов согласно приложению № </w:t>
      </w:r>
      <w:r>
        <w:rPr>
          <w:sz w:val="26"/>
          <w:szCs w:val="26"/>
        </w:rPr>
        <w:t>4</w:t>
      </w:r>
      <w:r w:rsidRPr="00E87D2E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области».</w:t>
      </w:r>
    </w:p>
    <w:p w:rsidR="001250C9" w:rsidRPr="00E87D2E" w:rsidRDefault="001250C9" w:rsidP="001250C9">
      <w:pPr>
        <w:ind w:right="-57" w:firstLine="709"/>
        <w:jc w:val="both"/>
        <w:rPr>
          <w:sz w:val="26"/>
          <w:szCs w:val="26"/>
        </w:rPr>
      </w:pPr>
      <w:r w:rsidRPr="00E87D2E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E87D2E">
        <w:rPr>
          <w:sz w:val="26"/>
          <w:szCs w:val="26"/>
        </w:rPr>
        <w:t xml:space="preserve">. Пункт 3.3. Статьи 3 Решения изложить в новой редакции: «Утвердить распределение бюджетных ассигнований по  целевым статьям (муниципальным программам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2022 год и на плановый период 2023 и 2024 годов согласно приложению № 5 к настоящему решению Совета народных депутатов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области». </w:t>
      </w:r>
    </w:p>
    <w:p w:rsidR="001250C9" w:rsidRPr="00E87D2E" w:rsidRDefault="001250C9" w:rsidP="001250C9">
      <w:pPr>
        <w:ind w:right="-57" w:firstLine="709"/>
        <w:jc w:val="both"/>
        <w:rPr>
          <w:sz w:val="26"/>
          <w:szCs w:val="26"/>
        </w:rPr>
      </w:pPr>
      <w:r w:rsidRPr="00E87D2E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E87D2E">
        <w:rPr>
          <w:sz w:val="26"/>
          <w:szCs w:val="26"/>
        </w:rPr>
        <w:t xml:space="preserve">. Пункт 3.5. Статьи 3 Решения изложить в новой редакции: «Утвердить общий объем зарезервированных средств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2022 год в сумме </w:t>
      </w:r>
      <w:r>
        <w:rPr>
          <w:sz w:val="26"/>
          <w:szCs w:val="26"/>
        </w:rPr>
        <w:t>185,0</w:t>
      </w:r>
      <w:r w:rsidRPr="00E87D2E">
        <w:rPr>
          <w:sz w:val="26"/>
          <w:szCs w:val="26"/>
        </w:rPr>
        <w:t xml:space="preserve"> тыс. рублей, на 2023 год в сумме 0,0 тыс. рублей и на 2024 год в сумме 0,0 тыс. рублей. Использование зарезервированных средств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Pr="001D6226">
        <w:rPr>
          <w:sz w:val="26"/>
          <w:szCs w:val="26"/>
        </w:rPr>
        <w:t>Семено-Александровского</w:t>
      </w:r>
      <w:proofErr w:type="spellEnd"/>
      <w:r w:rsidRPr="00E87D2E">
        <w:rPr>
          <w:sz w:val="26"/>
          <w:szCs w:val="26"/>
        </w:rPr>
        <w:t xml:space="preserve"> сельского поселения Бобровского муниципального района Воронежской области».</w:t>
      </w:r>
    </w:p>
    <w:p w:rsidR="001250C9" w:rsidRPr="00E87D2E" w:rsidRDefault="001250C9" w:rsidP="001250C9">
      <w:pPr>
        <w:ind w:right="-57" w:firstLine="709"/>
        <w:jc w:val="both"/>
        <w:rPr>
          <w:sz w:val="26"/>
          <w:szCs w:val="26"/>
        </w:rPr>
      </w:pPr>
      <w:r w:rsidRPr="00E87D2E">
        <w:rPr>
          <w:sz w:val="26"/>
          <w:szCs w:val="26"/>
        </w:rPr>
        <w:t>1.7. В статью 7 добавить пункт 7.3. следующего содержания: «Банковскому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50 000,0 тыс. рублей и более.</w:t>
      </w:r>
    </w:p>
    <w:p w:rsidR="001250C9" w:rsidRPr="00E87D2E" w:rsidRDefault="001250C9" w:rsidP="001250C9">
      <w:pPr>
        <w:shd w:val="clear" w:color="auto" w:fill="FFFFFF"/>
        <w:autoSpaceDE w:val="0"/>
        <w:autoSpaceDN w:val="0"/>
        <w:adjustRightInd w:val="0"/>
        <w:ind w:right="-57" w:firstLine="709"/>
        <w:jc w:val="both"/>
        <w:rPr>
          <w:sz w:val="26"/>
          <w:szCs w:val="26"/>
        </w:rPr>
      </w:pPr>
      <w:r w:rsidRPr="00E87D2E">
        <w:rPr>
          <w:sz w:val="26"/>
          <w:szCs w:val="26"/>
        </w:rPr>
        <w:t>2. Настоящее решение вступает в силу после его официального обнародования.</w:t>
      </w:r>
    </w:p>
    <w:p w:rsidR="001250C9" w:rsidRPr="003F6C9D" w:rsidRDefault="001250C9" w:rsidP="001250C9">
      <w:pPr>
        <w:ind w:right="-284" w:firstLine="709"/>
        <w:rPr>
          <w:b/>
          <w:sz w:val="26"/>
          <w:szCs w:val="26"/>
        </w:rPr>
      </w:pPr>
      <w:r w:rsidRPr="00E87D2E">
        <w:rPr>
          <w:sz w:val="26"/>
          <w:szCs w:val="26"/>
        </w:rPr>
        <w:t>3. Контроль за исполнением настоящего решения оставляю за собой.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556116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proofErr w:type="spellStart"/>
      <w:r w:rsidR="00556116" w:rsidRPr="001D6226">
        <w:rPr>
          <w:sz w:val="26"/>
          <w:szCs w:val="26"/>
        </w:rPr>
        <w:t>Семено-Александровского</w:t>
      </w:r>
      <w:proofErr w:type="spellEnd"/>
      <w:r w:rsidR="00556116" w:rsidRPr="001D6226">
        <w:rPr>
          <w:sz w:val="26"/>
          <w:szCs w:val="26"/>
        </w:rPr>
        <w:t xml:space="preserve">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9E7BCC">
        <w:rPr>
          <w:sz w:val="26"/>
          <w:szCs w:val="26"/>
        </w:rPr>
        <w:t xml:space="preserve">                                          </w:t>
      </w:r>
      <w:r w:rsidR="00556116" w:rsidRPr="001D6226">
        <w:rPr>
          <w:sz w:val="26"/>
          <w:szCs w:val="26"/>
        </w:rPr>
        <w:t>М</w:t>
      </w:r>
      <w:r w:rsidR="003277DE" w:rsidRPr="001D6226">
        <w:rPr>
          <w:sz w:val="26"/>
          <w:szCs w:val="26"/>
        </w:rPr>
        <w:t>.</w:t>
      </w:r>
      <w:r w:rsidR="00556116" w:rsidRPr="001D6226">
        <w:rPr>
          <w:sz w:val="26"/>
          <w:szCs w:val="26"/>
        </w:rPr>
        <w:t>С</w:t>
      </w:r>
      <w:r w:rsidR="00F85BD2" w:rsidRPr="001D6226">
        <w:rPr>
          <w:sz w:val="26"/>
          <w:szCs w:val="26"/>
        </w:rPr>
        <w:t xml:space="preserve">. </w:t>
      </w:r>
      <w:r w:rsidR="00556116" w:rsidRPr="001D6226">
        <w:rPr>
          <w:sz w:val="26"/>
          <w:szCs w:val="26"/>
        </w:rPr>
        <w:t>Овсянников</w:t>
      </w:r>
    </w:p>
    <w:p w:rsidR="00D37062" w:rsidRDefault="00D37062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D37062" w:rsidRDefault="00D37062" w:rsidP="00D37062">
      <w:pPr>
        <w:ind w:right="-284"/>
        <w:rPr>
          <w:sz w:val="26"/>
          <w:szCs w:val="26"/>
        </w:rPr>
      </w:pPr>
    </w:p>
    <w:p w:rsidR="00123D34" w:rsidRDefault="00123D34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1276"/>
        <w:gridCol w:w="1134"/>
        <w:gridCol w:w="1134"/>
      </w:tblGrid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680C6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D82A8E"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E7526C" w:rsidP="009E7BC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к решению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E20E8D" w:rsidP="009E7BC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B05175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="00D82A8E"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r w:rsidR="00B05175"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9E7BCC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1250C9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9E7B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9E7BC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460DBC">
              <w:rPr>
                <w:b/>
                <w:bCs/>
                <w:sz w:val="26"/>
                <w:szCs w:val="26"/>
              </w:rPr>
              <w:t>07</w:t>
            </w:r>
            <w:r w:rsidRPr="00B05175">
              <w:rPr>
                <w:b/>
                <w:bCs/>
                <w:sz w:val="26"/>
                <w:szCs w:val="26"/>
              </w:rPr>
              <w:t xml:space="preserve">» </w:t>
            </w:r>
            <w:r w:rsidR="001250C9">
              <w:rPr>
                <w:b/>
                <w:bCs/>
                <w:sz w:val="26"/>
                <w:szCs w:val="26"/>
              </w:rPr>
              <w:t xml:space="preserve">июня </w:t>
            </w:r>
            <w:r w:rsidRPr="00B05175">
              <w:rPr>
                <w:b/>
                <w:bCs/>
                <w:sz w:val="26"/>
                <w:szCs w:val="26"/>
              </w:rPr>
              <w:t>202</w:t>
            </w:r>
            <w:r w:rsidR="001250C9"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460DBC">
              <w:rPr>
                <w:b/>
                <w:bCs/>
                <w:sz w:val="26"/>
                <w:szCs w:val="26"/>
              </w:rPr>
              <w:t xml:space="preserve"> 16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E20E8D" w:rsidRPr="00B05175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D82A8E" w:rsidTr="00D2354B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r w:rsidRPr="00DB352B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Pr="00DB352B" w:rsidRDefault="00D82A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52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82A8E" w:rsidTr="00D2354B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FC1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Pr="00DB352B" w:rsidRDefault="00D82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3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FC14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Pr="00DB352B" w:rsidRDefault="00D82A8E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 w:rsidP="00FC14EE">
            <w:pPr>
              <w:jc w:val="center"/>
              <w:rPr>
                <w:sz w:val="22"/>
                <w:szCs w:val="22"/>
                <w:lang w:val="en-US"/>
              </w:rPr>
            </w:pPr>
            <w:r w:rsidRPr="00DB352B">
              <w:rPr>
                <w:sz w:val="22"/>
                <w:szCs w:val="22"/>
              </w:rPr>
              <w:t>-</w:t>
            </w:r>
            <w:r w:rsidR="00FC14EE">
              <w:rPr>
                <w:sz w:val="22"/>
                <w:szCs w:val="22"/>
              </w:rPr>
              <w:t>10 267,4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DB352B" w:rsidRDefault="00D82A8E" w:rsidP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</w:t>
            </w:r>
            <w:r w:rsidR="002E7CFF" w:rsidRPr="00DB352B">
              <w:rPr>
                <w:sz w:val="22"/>
                <w:szCs w:val="22"/>
              </w:rPr>
              <w:t>9691</w:t>
            </w:r>
            <w:r w:rsidRPr="00DB352B">
              <w:rPr>
                <w:sz w:val="22"/>
                <w:szCs w:val="22"/>
              </w:rPr>
              <w:t>,</w:t>
            </w:r>
            <w:r w:rsidR="002E7CFF" w:rsidRPr="00DB35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Pr="00DB352B" w:rsidRDefault="00D82A8E" w:rsidP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</w:t>
            </w:r>
            <w:r w:rsidR="002E7CFF" w:rsidRPr="00DB352B">
              <w:rPr>
                <w:sz w:val="22"/>
                <w:szCs w:val="22"/>
              </w:rPr>
              <w:t>44</w:t>
            </w:r>
            <w:r w:rsidRPr="00DB352B">
              <w:rPr>
                <w:sz w:val="22"/>
                <w:szCs w:val="22"/>
              </w:rPr>
              <w:t>7</w:t>
            </w:r>
            <w:r w:rsidR="002E7CFF" w:rsidRPr="00DB352B">
              <w:rPr>
                <w:sz w:val="22"/>
                <w:szCs w:val="22"/>
              </w:rPr>
              <w:t>4</w:t>
            </w:r>
            <w:r w:rsidRPr="00DB352B">
              <w:rPr>
                <w:sz w:val="22"/>
                <w:szCs w:val="22"/>
              </w:rPr>
              <w:t>,</w:t>
            </w:r>
            <w:r w:rsidR="002E7CFF" w:rsidRPr="00DB352B">
              <w:rPr>
                <w:sz w:val="22"/>
                <w:szCs w:val="22"/>
              </w:rPr>
              <w:t>5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FC14EE">
            <w:pPr>
              <w:jc w:val="center"/>
              <w:rPr>
                <w:sz w:val="22"/>
                <w:szCs w:val="22"/>
                <w:lang w:val="en-US"/>
              </w:rPr>
            </w:pPr>
            <w:r w:rsidRPr="00DB352B">
              <w:rPr>
                <w:sz w:val="22"/>
                <w:szCs w:val="22"/>
              </w:rPr>
              <w:t>-</w:t>
            </w:r>
            <w:r w:rsidR="00FC14EE">
              <w:rPr>
                <w:sz w:val="22"/>
                <w:szCs w:val="22"/>
              </w:rPr>
              <w:t>10 267,4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-4 474,5</w:t>
            </w:r>
          </w:p>
        </w:tc>
      </w:tr>
      <w:tr w:rsidR="002E7CFF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FC14EE" w:rsidP="003E33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11 593,6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4 474,5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Pr="00DB352B" w:rsidRDefault="002E7CFF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FC14EE" w:rsidP="003E33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11 593,6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9 691,0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Pr="00DB352B" w:rsidRDefault="002E7CFF" w:rsidP="00C36DA5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4 474,5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DB352B" w:rsidRDefault="00DB352B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011"/>
        <w:gridCol w:w="1467"/>
        <w:gridCol w:w="1393"/>
        <w:gridCol w:w="579"/>
        <w:gridCol w:w="671"/>
        <w:gridCol w:w="912"/>
        <w:gridCol w:w="222"/>
        <w:gridCol w:w="1276"/>
      </w:tblGrid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680C66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E7526C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к решению</w:t>
            </w:r>
            <w:r w:rsidR="00B05175" w:rsidRPr="00B05175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B05175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DB352B">
        <w:trPr>
          <w:trHeight w:val="31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1250C9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60DBC">
              <w:rPr>
                <w:b/>
                <w:bCs/>
                <w:sz w:val="26"/>
                <w:szCs w:val="26"/>
              </w:rPr>
              <w:t>07</w:t>
            </w:r>
            <w:r w:rsidRPr="00B05175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 xml:space="preserve">июня </w:t>
            </w:r>
            <w:r w:rsidRPr="00B0517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460DBC">
              <w:rPr>
                <w:b/>
                <w:bCs/>
                <w:sz w:val="26"/>
                <w:szCs w:val="26"/>
              </w:rPr>
              <w:t xml:space="preserve"> 16</w:t>
            </w:r>
          </w:p>
        </w:tc>
      </w:tr>
      <w:tr w:rsidR="006A3EF2" w:rsidTr="00DB352B">
        <w:trPr>
          <w:trHeight w:val="315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A53553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05175">
              <w:rPr>
                <w:b/>
                <w:bCs/>
                <w:sz w:val="26"/>
                <w:szCs w:val="26"/>
              </w:rPr>
              <w:t>Семено-Александровского</w:t>
            </w:r>
            <w:proofErr w:type="spellEnd"/>
            <w:r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proofErr w:type="spellStart"/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092785" w:rsidRPr="00092785">
              <w:rPr>
                <w:b/>
                <w:sz w:val="26"/>
                <w:szCs w:val="26"/>
              </w:rPr>
              <w:t>Бобровского</w:t>
            </w:r>
            <w:proofErr w:type="spellEnd"/>
            <w:r w:rsidR="00092785" w:rsidRPr="00092785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DB352B">
        <w:trPr>
          <w:trHeight w:val="255"/>
        </w:trPr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2022 год и на плановый период 2023 и 2024 годов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6A3EF2" w:rsidTr="00DB352B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3EF2" w:rsidTr="00DB352B">
        <w:trPr>
          <w:trHeight w:val="537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DB352B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3E332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10 267,4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9 691,0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b/>
                <w:bCs/>
                <w:sz w:val="22"/>
                <w:szCs w:val="22"/>
              </w:rPr>
            </w:pPr>
            <w:r w:rsidRPr="00DB352B">
              <w:rPr>
                <w:b/>
                <w:bCs/>
                <w:sz w:val="22"/>
                <w:szCs w:val="22"/>
              </w:rPr>
              <w:t>4 474,5</w:t>
            </w:r>
          </w:p>
        </w:tc>
      </w:tr>
      <w:tr w:rsidR="006A3EF2" w:rsidTr="00DB352B">
        <w:trPr>
          <w:trHeight w:val="8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3 714,2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3 730,0</w:t>
            </w:r>
          </w:p>
        </w:tc>
      </w:tr>
      <w:tr w:rsidR="00FB1A2D" w:rsidTr="00DB352B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FB1A2D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FB1A2D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148,0</w:t>
            </w:r>
          </w:p>
        </w:tc>
      </w:tr>
      <w:tr w:rsidR="006A3EF2" w:rsidTr="00DB352B">
        <w:trPr>
          <w:trHeight w:val="25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148,0</w:t>
            </w:r>
          </w:p>
        </w:tc>
      </w:tr>
      <w:tr w:rsidR="006A3EF2" w:rsidTr="00DB352B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</w:tr>
      <w:tr w:rsidR="006A3EF2" w:rsidTr="00DB352B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110,0</w:t>
            </w:r>
          </w:p>
        </w:tc>
      </w:tr>
      <w:tr w:rsidR="006A3EF2" w:rsidTr="00DB352B">
        <w:trPr>
          <w:trHeight w:val="4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B1A2D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6A3EF2" w:rsidTr="00DB352B">
        <w:trPr>
          <w:trHeight w:val="4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88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750E43" w:rsidTr="00DB352B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3 299,0</w:t>
            </w:r>
          </w:p>
        </w:tc>
      </w:tr>
      <w:tr w:rsidR="00BE6AA8" w:rsidTr="00DB352B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BE6AA8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</w:tr>
      <w:tr w:rsidR="006A3EF2" w:rsidTr="00DB352B">
        <w:trPr>
          <w:trHeight w:val="10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B352B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1 850,0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BE6AA8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1 850,0</w:t>
            </w:r>
          </w:p>
        </w:tc>
      </w:tr>
      <w:tr w:rsidR="001029CB" w:rsidTr="00DB352B">
        <w:trPr>
          <w:trHeight w:val="4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1029C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1029C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1 449,0</w:t>
            </w:r>
          </w:p>
        </w:tc>
      </w:tr>
      <w:tr w:rsidR="006A3EF2" w:rsidTr="00DB352B">
        <w:trPr>
          <w:trHeight w:val="13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1 449</w:t>
            </w:r>
            <w:r w:rsidR="006A3EF2" w:rsidRPr="00DB352B">
              <w:rPr>
                <w:sz w:val="22"/>
                <w:szCs w:val="22"/>
              </w:rPr>
              <w:t>,0</w:t>
            </w:r>
          </w:p>
        </w:tc>
      </w:tr>
      <w:tr w:rsidR="006A3EF2" w:rsidTr="00DB352B">
        <w:trPr>
          <w:trHeight w:val="5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</w:tr>
      <w:tr w:rsidR="006A3EF2" w:rsidTr="00DB352B">
        <w:trPr>
          <w:trHeight w:val="29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1,0</w:t>
            </w:r>
          </w:p>
        </w:tc>
      </w:tr>
      <w:tr w:rsidR="00B374D9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</w:tr>
      <w:tr w:rsidR="00B374D9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C36DA5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DB352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</w:t>
            </w:r>
            <w:r w:rsidR="00750E43" w:rsidRPr="00DB352B">
              <w:rPr>
                <w:sz w:val="22"/>
                <w:szCs w:val="22"/>
              </w:rPr>
              <w:t>,</w:t>
            </w:r>
            <w:r w:rsidRPr="00DB352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DB352B" w:rsidRDefault="00B374D9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72,0</w:t>
            </w:r>
          </w:p>
        </w:tc>
      </w:tr>
      <w:tr w:rsidR="00750E43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</w:tr>
      <w:tr w:rsidR="00750E43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000 1 17 050501 00 000 180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DB352B" w:rsidRDefault="00750E43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12,0</w:t>
            </w:r>
          </w:p>
        </w:tc>
      </w:tr>
      <w:tr w:rsidR="006A3EF2" w:rsidTr="00DB352B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3E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5 969,2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744,5</w:t>
            </w:r>
          </w:p>
        </w:tc>
      </w:tr>
      <w:tr w:rsidR="006A3EF2" w:rsidTr="00DB352B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1029C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555,6</w:t>
            </w:r>
          </w:p>
        </w:tc>
      </w:tr>
      <w:tr w:rsidR="006A3EF2" w:rsidTr="00DB352B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lastRenderedPageBreak/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436,5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381,6</w:t>
            </w:r>
          </w:p>
        </w:tc>
      </w:tr>
      <w:tr w:rsidR="006A3EF2" w:rsidTr="00DB352B">
        <w:trPr>
          <w:trHeight w:val="15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174,0</w:t>
            </w:r>
          </w:p>
        </w:tc>
      </w:tr>
      <w:tr w:rsidR="006A3EF2" w:rsidTr="00DB352B">
        <w:trPr>
          <w:trHeight w:val="12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922EAB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000 2 02 25555 10 0000 150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5 250,0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DB352B" w:rsidRDefault="00922EAB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AB7CCA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  <w:tr w:rsidR="006A3EF2" w:rsidTr="00DB352B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99,9</w:t>
            </w:r>
          </w:p>
        </w:tc>
      </w:tr>
      <w:tr w:rsidR="006A3EF2" w:rsidTr="00DB352B">
        <w:trPr>
          <w:trHeight w:val="10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99,9</w:t>
            </w:r>
          </w:p>
        </w:tc>
      </w:tr>
      <w:tr w:rsidR="006A3EF2" w:rsidTr="00DB352B">
        <w:trPr>
          <w:trHeight w:val="9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FC14EE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</w:tr>
      <w:tr w:rsidR="006A3EF2" w:rsidTr="00DB352B">
        <w:trPr>
          <w:trHeight w:val="24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6A3EF2" w:rsidP="003E332B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0 2 02 400</w:t>
            </w:r>
            <w:r w:rsidR="003E332B" w:rsidRPr="00DB352B">
              <w:rPr>
                <w:sz w:val="22"/>
                <w:szCs w:val="22"/>
                <w:lang w:val="en-US"/>
              </w:rPr>
              <w:t>141</w:t>
            </w:r>
            <w:r w:rsidRPr="00DB352B">
              <w:rPr>
                <w:sz w:val="22"/>
                <w:szCs w:val="22"/>
              </w:rPr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DB352B" w:rsidRDefault="006A3EF2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FC14EE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DB352B" w:rsidRDefault="00E17FF4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89,0</w:t>
            </w:r>
          </w:p>
        </w:tc>
      </w:tr>
      <w:tr w:rsidR="00AB7CCA" w:rsidTr="00DB352B">
        <w:trPr>
          <w:trHeight w:val="1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</w:t>
            </w:r>
            <w:r w:rsidR="00922EAB" w:rsidRPr="00DB352B">
              <w:rPr>
                <w:sz w:val="22"/>
                <w:szCs w:val="22"/>
              </w:rPr>
              <w:t>0</w:t>
            </w:r>
            <w:r w:rsidRPr="00DB352B">
              <w:rPr>
                <w:sz w:val="22"/>
                <w:szCs w:val="22"/>
              </w:rPr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DB352B" w:rsidRDefault="00AB7CCA" w:rsidP="00AB7CCA">
            <w:pPr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FC14EE" w:rsidP="00750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DB352B" w:rsidRDefault="00AB7CCA" w:rsidP="00750E43">
            <w:pPr>
              <w:jc w:val="center"/>
              <w:rPr>
                <w:sz w:val="22"/>
                <w:szCs w:val="22"/>
              </w:rPr>
            </w:pPr>
            <w:r w:rsidRPr="00DB352B">
              <w:rPr>
                <w:sz w:val="22"/>
                <w:szCs w:val="22"/>
              </w:rPr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Приложение №</w:t>
            </w:r>
            <w:r w:rsidR="00ED59CB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E7526C" w:rsidP="009E7BC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</w:t>
            </w:r>
            <w:r w:rsidR="009477BB" w:rsidRPr="00D436CE">
              <w:rPr>
                <w:b/>
                <w:bCs/>
                <w:sz w:val="26"/>
                <w:szCs w:val="26"/>
              </w:rPr>
              <w:t>решени</w:t>
            </w:r>
            <w:r>
              <w:rPr>
                <w:b/>
                <w:bCs/>
                <w:sz w:val="26"/>
                <w:szCs w:val="26"/>
              </w:rPr>
              <w:t>ю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E20E8D" w:rsidP="009E7BC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D436CE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E7BCC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1250C9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60DBC">
              <w:rPr>
                <w:b/>
                <w:bCs/>
                <w:sz w:val="26"/>
                <w:szCs w:val="26"/>
              </w:rPr>
              <w:t>07</w:t>
            </w:r>
            <w:r w:rsidRPr="00B05175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 xml:space="preserve">июня </w:t>
            </w:r>
            <w:r w:rsidRPr="00B0517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460DBC">
              <w:rPr>
                <w:b/>
                <w:bCs/>
                <w:sz w:val="26"/>
                <w:szCs w:val="26"/>
              </w:rPr>
              <w:t xml:space="preserve"> 16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E20E8D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 w:rsidRPr="00D436CE">
        <w:rPr>
          <w:b/>
          <w:sz w:val="26"/>
          <w:szCs w:val="26"/>
        </w:rPr>
        <w:t>Семено-Александровского</w:t>
      </w:r>
      <w:proofErr w:type="spellEnd"/>
      <w:r w:rsidR="00CE782B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CE782B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6" w:type="dxa"/>
        <w:tblLook w:val="04A0"/>
      </w:tblPr>
      <w:tblGrid>
        <w:gridCol w:w="3681"/>
        <w:gridCol w:w="590"/>
        <w:gridCol w:w="686"/>
        <w:gridCol w:w="1228"/>
        <w:gridCol w:w="820"/>
        <w:gridCol w:w="990"/>
        <w:gridCol w:w="884"/>
        <w:gridCol w:w="897"/>
      </w:tblGrid>
      <w:tr w:rsidR="008E39F5" w:rsidRPr="008E39F5" w:rsidTr="008E39F5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9F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8E39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E39F5">
              <w:rPr>
                <w:b/>
                <w:bCs/>
                <w:color w:val="000000"/>
                <w:sz w:val="20"/>
                <w:szCs w:val="20"/>
              </w:rPr>
              <w:t>Семено-Александровского</w:t>
            </w:r>
            <w:proofErr w:type="spellEnd"/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11 593,6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4 255,8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3 937,7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2 488,8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2 400,1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947,0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213,4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5 719,4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5 631,9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1 535,6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1 535,6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</w:tbl>
    <w:p w:rsidR="008E39F5" w:rsidRDefault="008E39F5" w:rsidP="00CE782B">
      <w:pPr>
        <w:ind w:right="-284"/>
        <w:jc w:val="right"/>
        <w:rPr>
          <w:sz w:val="20"/>
          <w:szCs w:val="20"/>
        </w:rPr>
      </w:pPr>
    </w:p>
    <w:p w:rsidR="008E39F5" w:rsidRDefault="008E39F5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D748B1" w:rsidRDefault="00D748B1" w:rsidP="00CE782B">
      <w:pPr>
        <w:ind w:right="-284"/>
        <w:jc w:val="right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17BA4" w:rsidRPr="00CE782B" w:rsidRDefault="00E17BA4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E820E8" w:rsidRDefault="00E820E8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p w:rsidR="001250C9" w:rsidRDefault="001250C9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Приложение №</w:t>
            </w:r>
            <w:r w:rsidR="00ED59CB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E7526C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к решению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E20E8D" w:rsidP="00460DB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D436CE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60DBC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1250C9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60DBC">
              <w:rPr>
                <w:b/>
                <w:bCs/>
                <w:sz w:val="26"/>
                <w:szCs w:val="26"/>
              </w:rPr>
              <w:t>07</w:t>
            </w:r>
            <w:r w:rsidRPr="00B05175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 xml:space="preserve">июня </w:t>
            </w:r>
            <w:r w:rsidRPr="00B0517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460DBC">
              <w:rPr>
                <w:b/>
                <w:bCs/>
                <w:sz w:val="26"/>
                <w:szCs w:val="26"/>
              </w:rPr>
              <w:t xml:space="preserve"> 16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="00092785" w:rsidRPr="00D436CE">
        <w:rPr>
          <w:b/>
          <w:sz w:val="26"/>
          <w:szCs w:val="26"/>
        </w:rPr>
        <w:t>Семено-Александровского</w:t>
      </w:r>
      <w:proofErr w:type="spellEnd"/>
      <w:r w:rsidR="00092785" w:rsidRPr="00D436CE">
        <w:rPr>
          <w:b/>
          <w:bCs/>
          <w:sz w:val="26"/>
          <w:szCs w:val="26"/>
        </w:rPr>
        <w:t xml:space="preserve"> сельского </w:t>
      </w:r>
      <w:proofErr w:type="spellStart"/>
      <w:r w:rsidR="00092785" w:rsidRPr="00D436CE">
        <w:rPr>
          <w:b/>
          <w:bCs/>
          <w:sz w:val="26"/>
          <w:szCs w:val="26"/>
        </w:rPr>
        <w:t>поселения</w:t>
      </w:r>
      <w:r w:rsidR="00092785" w:rsidRPr="00092785">
        <w:rPr>
          <w:b/>
          <w:sz w:val="26"/>
          <w:szCs w:val="26"/>
        </w:rPr>
        <w:t>Бобровского</w:t>
      </w:r>
      <w:proofErr w:type="spellEnd"/>
      <w:r w:rsidR="00092785" w:rsidRPr="00092785">
        <w:rPr>
          <w:b/>
          <w:sz w:val="26"/>
          <w:szCs w:val="26"/>
        </w:rPr>
        <w:t xml:space="preserve"> муниципального района Воронежской области</w:t>
      </w:r>
      <w:r w:rsidRPr="00D436CE">
        <w:rPr>
          <w:b/>
          <w:bCs/>
          <w:sz w:val="26"/>
          <w:szCs w:val="26"/>
        </w:rPr>
        <w:t>на 2022 год и на плановый период 2023 и 2024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tbl>
      <w:tblPr>
        <w:tblW w:w="9612" w:type="dxa"/>
        <w:tblLook w:val="04A0"/>
      </w:tblPr>
      <w:tblGrid>
        <w:gridCol w:w="3964"/>
        <w:gridCol w:w="820"/>
        <w:gridCol w:w="1228"/>
        <w:gridCol w:w="655"/>
        <w:gridCol w:w="960"/>
        <w:gridCol w:w="993"/>
        <w:gridCol w:w="992"/>
      </w:tblGrid>
      <w:tr w:rsidR="008E39F5" w:rsidRPr="008E39F5" w:rsidTr="008E39F5">
        <w:trPr>
          <w:trHeight w:val="8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39F5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8E39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8E39F5" w:rsidRPr="008E39F5" w:rsidTr="008E39F5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F5" w:rsidRPr="008E39F5" w:rsidRDefault="008E39F5" w:rsidP="008E3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11593,6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4255,8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E39F5">
              <w:rPr>
                <w:b/>
                <w:bCs/>
                <w:color w:val="000000"/>
                <w:sz w:val="20"/>
                <w:szCs w:val="20"/>
              </w:rPr>
              <w:t>Семено-Александровского</w:t>
            </w:r>
            <w:proofErr w:type="spellEnd"/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11 593,6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4 255,8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3 937,7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2 400,1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8E39F5" w:rsidRPr="008E39F5" w:rsidTr="008E39F5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8E39F5" w:rsidRPr="008E39F5" w:rsidTr="008E39F5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947,0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213,4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E39F5" w:rsidRPr="008E39F5" w:rsidTr="008E39F5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5 719,4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выполнения других расходных обязательств по развитию жилищно-коммунального хозяйства и </w:t>
            </w: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благоустройства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5 631,9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8E39F5" w:rsidRPr="008E39F5" w:rsidTr="008E39F5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F5" w:rsidRPr="008E39F5" w:rsidRDefault="008E39F5" w:rsidP="008E3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F5" w:rsidRPr="008E39F5" w:rsidRDefault="008E39F5" w:rsidP="008E39F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E39F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39F5" w:rsidRPr="008E39F5" w:rsidRDefault="008E39F5" w:rsidP="008E39F5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8E39F5"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</w:tbl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8E39F5" w:rsidRDefault="008E39F5" w:rsidP="00CE782B">
      <w:pPr>
        <w:ind w:right="-284"/>
        <w:jc w:val="right"/>
        <w:rPr>
          <w:sz w:val="20"/>
          <w:szCs w:val="26"/>
        </w:rPr>
      </w:pPr>
    </w:p>
    <w:p w:rsidR="00D748B1" w:rsidRDefault="00D748B1" w:rsidP="00CE782B">
      <w:pPr>
        <w:ind w:right="-284"/>
        <w:jc w:val="right"/>
        <w:rPr>
          <w:sz w:val="20"/>
          <w:szCs w:val="26"/>
        </w:rPr>
      </w:pPr>
    </w:p>
    <w:p w:rsidR="00D748B1" w:rsidRDefault="00D748B1" w:rsidP="00CE782B">
      <w:pPr>
        <w:ind w:right="-284"/>
        <w:jc w:val="right"/>
        <w:rPr>
          <w:sz w:val="20"/>
          <w:szCs w:val="26"/>
        </w:rPr>
      </w:pPr>
    </w:p>
    <w:p w:rsidR="00CC228E" w:rsidRDefault="00CC228E" w:rsidP="00CE782B">
      <w:pPr>
        <w:ind w:right="-284"/>
        <w:jc w:val="right"/>
        <w:rPr>
          <w:sz w:val="20"/>
          <w:szCs w:val="26"/>
        </w:rPr>
      </w:pPr>
    </w:p>
    <w:p w:rsidR="00CC228E" w:rsidRDefault="00CC228E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C67A3D" w:rsidRDefault="00C67A3D" w:rsidP="00CE782B">
      <w:pPr>
        <w:ind w:right="-284"/>
        <w:jc w:val="right"/>
        <w:rPr>
          <w:sz w:val="20"/>
          <w:szCs w:val="26"/>
        </w:rPr>
      </w:pPr>
    </w:p>
    <w:p w:rsidR="00C67A3D" w:rsidRDefault="00C67A3D" w:rsidP="00CE782B">
      <w:pPr>
        <w:ind w:right="-284"/>
        <w:jc w:val="right"/>
        <w:rPr>
          <w:sz w:val="20"/>
          <w:szCs w:val="26"/>
        </w:rPr>
      </w:pPr>
    </w:p>
    <w:p w:rsidR="00E7526C" w:rsidRDefault="00E7526C" w:rsidP="00CE782B">
      <w:pPr>
        <w:ind w:right="-284"/>
        <w:jc w:val="right"/>
        <w:rPr>
          <w:sz w:val="20"/>
          <w:szCs w:val="26"/>
        </w:rPr>
      </w:pPr>
    </w:p>
    <w:p w:rsidR="00D86656" w:rsidRDefault="00D86656" w:rsidP="00D86656">
      <w:pPr>
        <w:ind w:right="-284"/>
        <w:rPr>
          <w:sz w:val="20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748B1" w:rsidRDefault="00D748B1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E782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Приложение №</w:t>
            </w:r>
            <w:r w:rsidR="00ED59C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E7526C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к решению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56559E" w:rsidP="00460DB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D436CE">
              <w:rPr>
                <w:b/>
                <w:sz w:val="26"/>
                <w:szCs w:val="26"/>
              </w:rPr>
              <w:t>Семено-Александровского</w:t>
            </w:r>
            <w:proofErr w:type="spellEnd"/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460DBC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1250C9" w:rsidP="00460DBC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60DBC">
              <w:rPr>
                <w:b/>
                <w:bCs/>
                <w:sz w:val="26"/>
                <w:szCs w:val="26"/>
              </w:rPr>
              <w:t>07</w:t>
            </w:r>
            <w:r w:rsidRPr="00B05175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 xml:space="preserve">июня </w:t>
            </w:r>
            <w:r w:rsidRPr="00B0517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460DBC">
              <w:rPr>
                <w:b/>
                <w:bCs/>
                <w:sz w:val="26"/>
                <w:szCs w:val="26"/>
              </w:rPr>
              <w:t xml:space="preserve"> 16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56559E" w:rsidRPr="00D436CE">
        <w:rPr>
          <w:b/>
          <w:sz w:val="26"/>
          <w:szCs w:val="26"/>
        </w:rPr>
        <w:t>Семено-Александровского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56559E" w:rsidRPr="00D436CE">
        <w:rPr>
          <w:b/>
          <w:sz w:val="26"/>
          <w:szCs w:val="26"/>
        </w:rPr>
        <w:t>Семено-Александровского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на 2022 год и плановый период 2023 и 2024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DB352B">
      <w:pPr>
        <w:ind w:left="567" w:right="-143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tbl>
      <w:tblPr>
        <w:tblW w:w="9598" w:type="dxa"/>
        <w:tblLook w:val="04A0"/>
      </w:tblPr>
      <w:tblGrid>
        <w:gridCol w:w="3539"/>
        <w:gridCol w:w="1228"/>
        <w:gridCol w:w="655"/>
        <w:gridCol w:w="669"/>
        <w:gridCol w:w="1275"/>
        <w:gridCol w:w="992"/>
        <w:gridCol w:w="1240"/>
      </w:tblGrid>
      <w:tr w:rsidR="00D1654D" w:rsidTr="00D1654D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AE3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2022 го</w:t>
            </w:r>
          </w:p>
          <w:p w:rsidR="00442AE3" w:rsidRDefault="00442A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9 582,4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4 255,8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D1654D" w:rsidTr="00D1654D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местного бюджета на уличное освещение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мероприятий по переселению граждан из жилых помещений, признанных непригодными для проживания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объектов социального и производственного комплексов поселения, в том числе объектов общегражданского назначения, жилья, инфраструктуры"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01204S8100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Региональный проект "Формирование комфортной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городской среды" (F2)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012F200000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2 892,3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2 395,1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</w:tr>
      <w:tr w:rsidR="00D1654D" w:rsidTr="00D1654D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947,0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213,4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213,4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D1654D" w:rsidTr="00D1654D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D1654D" w:rsidTr="00D1654D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D1654D" w:rsidTr="00D1654D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«Иные расходные обязательства в обеспечении финансовой деятельности подведомственных учреждений»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1654D" w:rsidTr="00D1654D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1654D" w:rsidTr="00D1654D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</w:tr>
      <w:tr w:rsidR="00D1654D" w:rsidTr="00D1654D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171,2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Субсидия на мероприятия по развитию градостроительной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01306S8460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1654D" w:rsidTr="00D1654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1654D" w:rsidTr="00D1654D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D1654D" w:rsidTr="00D1654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54D" w:rsidRDefault="00D1654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54D" w:rsidRDefault="00D1654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54D" w:rsidRDefault="00D1654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D1654D" w:rsidRDefault="00D1654D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442AE3" w:rsidRDefault="00442AE3" w:rsidP="00DB352B">
      <w:pPr>
        <w:ind w:left="567" w:right="-143" w:firstLine="567"/>
        <w:jc w:val="right"/>
        <w:rPr>
          <w:bCs/>
          <w:sz w:val="20"/>
          <w:szCs w:val="20"/>
        </w:rPr>
      </w:pPr>
    </w:p>
    <w:p w:rsidR="0027656D" w:rsidRDefault="0027656D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27656D" w:rsidRDefault="0027656D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Pr="000061D3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E7526C" w:rsidRDefault="00E7526C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sectPr w:rsidR="00497E47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23FA"/>
    <w:rsid w:val="00001B71"/>
    <w:rsid w:val="00003D7E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2785"/>
    <w:rsid w:val="000950B7"/>
    <w:rsid w:val="000954D7"/>
    <w:rsid w:val="000A0447"/>
    <w:rsid w:val="000A499E"/>
    <w:rsid w:val="000B0DFE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250C9"/>
    <w:rsid w:val="00131C0D"/>
    <w:rsid w:val="001424C1"/>
    <w:rsid w:val="00142C3F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20AD"/>
    <w:rsid w:val="00242041"/>
    <w:rsid w:val="00242E03"/>
    <w:rsid w:val="002525D8"/>
    <w:rsid w:val="00253113"/>
    <w:rsid w:val="002566E9"/>
    <w:rsid w:val="002616B1"/>
    <w:rsid w:val="0027210B"/>
    <w:rsid w:val="0027629E"/>
    <w:rsid w:val="0027656D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21A40"/>
    <w:rsid w:val="003277DE"/>
    <w:rsid w:val="00344F8D"/>
    <w:rsid w:val="00356533"/>
    <w:rsid w:val="00365215"/>
    <w:rsid w:val="00382F00"/>
    <w:rsid w:val="003923CE"/>
    <w:rsid w:val="00396032"/>
    <w:rsid w:val="0039622C"/>
    <w:rsid w:val="00397C7B"/>
    <w:rsid w:val="003A2387"/>
    <w:rsid w:val="003C4C84"/>
    <w:rsid w:val="003D623C"/>
    <w:rsid w:val="003E332B"/>
    <w:rsid w:val="003F6C9D"/>
    <w:rsid w:val="004007B6"/>
    <w:rsid w:val="004108AB"/>
    <w:rsid w:val="00420160"/>
    <w:rsid w:val="004239AD"/>
    <w:rsid w:val="004324DA"/>
    <w:rsid w:val="00432EE7"/>
    <w:rsid w:val="0043502D"/>
    <w:rsid w:val="00440F5A"/>
    <w:rsid w:val="00441DDF"/>
    <w:rsid w:val="00442AE3"/>
    <w:rsid w:val="00453F14"/>
    <w:rsid w:val="004542C7"/>
    <w:rsid w:val="00457706"/>
    <w:rsid w:val="00460DBC"/>
    <w:rsid w:val="00482FFC"/>
    <w:rsid w:val="0048611F"/>
    <w:rsid w:val="00492C3C"/>
    <w:rsid w:val="004958D1"/>
    <w:rsid w:val="00497E47"/>
    <w:rsid w:val="004A3127"/>
    <w:rsid w:val="004A7AE1"/>
    <w:rsid w:val="004B0452"/>
    <w:rsid w:val="004C008A"/>
    <w:rsid w:val="004C26BA"/>
    <w:rsid w:val="004D0227"/>
    <w:rsid w:val="004D101B"/>
    <w:rsid w:val="004E0137"/>
    <w:rsid w:val="004E3B12"/>
    <w:rsid w:val="004F52BF"/>
    <w:rsid w:val="00525165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CA4"/>
    <w:rsid w:val="005F4B0C"/>
    <w:rsid w:val="006171E6"/>
    <w:rsid w:val="0062159A"/>
    <w:rsid w:val="00625551"/>
    <w:rsid w:val="006274CC"/>
    <w:rsid w:val="0064123D"/>
    <w:rsid w:val="00646B1D"/>
    <w:rsid w:val="00646C64"/>
    <w:rsid w:val="00650E3F"/>
    <w:rsid w:val="00651552"/>
    <w:rsid w:val="00655356"/>
    <w:rsid w:val="006647F4"/>
    <w:rsid w:val="00664F33"/>
    <w:rsid w:val="00680C66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E24FE"/>
    <w:rsid w:val="007E3D5D"/>
    <w:rsid w:val="007F198F"/>
    <w:rsid w:val="007F3580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A0252"/>
    <w:rsid w:val="008A31B3"/>
    <w:rsid w:val="008B3D2A"/>
    <w:rsid w:val="008C0DB0"/>
    <w:rsid w:val="008C697B"/>
    <w:rsid w:val="008C6DB8"/>
    <w:rsid w:val="008E0913"/>
    <w:rsid w:val="008E23F1"/>
    <w:rsid w:val="008E2C00"/>
    <w:rsid w:val="008E39F5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6A95"/>
    <w:rsid w:val="00967D0D"/>
    <w:rsid w:val="0097433B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9E7BCC"/>
    <w:rsid w:val="00A13804"/>
    <w:rsid w:val="00A2234F"/>
    <w:rsid w:val="00A22C4A"/>
    <w:rsid w:val="00A2755A"/>
    <w:rsid w:val="00A42828"/>
    <w:rsid w:val="00A508B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AF1BC3"/>
    <w:rsid w:val="00B04027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6246C"/>
    <w:rsid w:val="00C67A3D"/>
    <w:rsid w:val="00C70231"/>
    <w:rsid w:val="00C72356"/>
    <w:rsid w:val="00C73EBD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1654D"/>
    <w:rsid w:val="00D2354B"/>
    <w:rsid w:val="00D37062"/>
    <w:rsid w:val="00D41756"/>
    <w:rsid w:val="00D436CE"/>
    <w:rsid w:val="00D44CA3"/>
    <w:rsid w:val="00D57B16"/>
    <w:rsid w:val="00D7435E"/>
    <w:rsid w:val="00D748B1"/>
    <w:rsid w:val="00D76C7F"/>
    <w:rsid w:val="00D82A8E"/>
    <w:rsid w:val="00D86656"/>
    <w:rsid w:val="00DA4871"/>
    <w:rsid w:val="00DB352B"/>
    <w:rsid w:val="00DB4F19"/>
    <w:rsid w:val="00DC3E62"/>
    <w:rsid w:val="00DC6774"/>
    <w:rsid w:val="00DD7A91"/>
    <w:rsid w:val="00DE7AD8"/>
    <w:rsid w:val="00DF0287"/>
    <w:rsid w:val="00E01AB7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7526C"/>
    <w:rsid w:val="00E820E8"/>
    <w:rsid w:val="00EB3BA1"/>
    <w:rsid w:val="00EB76DC"/>
    <w:rsid w:val="00EB7E5F"/>
    <w:rsid w:val="00ED1E33"/>
    <w:rsid w:val="00ED2C35"/>
    <w:rsid w:val="00ED59CB"/>
    <w:rsid w:val="00ED72CC"/>
    <w:rsid w:val="00EE0869"/>
    <w:rsid w:val="00EE155C"/>
    <w:rsid w:val="00EF33FC"/>
    <w:rsid w:val="00F04337"/>
    <w:rsid w:val="00F1193C"/>
    <w:rsid w:val="00F235AB"/>
    <w:rsid w:val="00F35A29"/>
    <w:rsid w:val="00F442C5"/>
    <w:rsid w:val="00F56591"/>
    <w:rsid w:val="00F5771E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14EE"/>
    <w:rsid w:val="00FC2938"/>
    <w:rsid w:val="00FC7B84"/>
    <w:rsid w:val="00FE2C45"/>
    <w:rsid w:val="00FE4B76"/>
    <w:rsid w:val="00FE609A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D748B1"/>
    <w:rPr>
      <w:color w:val="800080"/>
      <w:u w:val="single"/>
    </w:rPr>
  </w:style>
  <w:style w:type="paragraph" w:customStyle="1" w:styleId="xl92">
    <w:name w:val="xl92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748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6189-B512-4858-9888-3DAF58BD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23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45313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admin</cp:lastModifiedBy>
  <cp:revision>11</cp:revision>
  <cp:lastPrinted>2022-02-01T05:54:00Z</cp:lastPrinted>
  <dcterms:created xsi:type="dcterms:W3CDTF">2022-06-01T07:51:00Z</dcterms:created>
  <dcterms:modified xsi:type="dcterms:W3CDTF">2022-06-06T10:02:00Z</dcterms:modified>
</cp:coreProperties>
</file>